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4" w:rsidRDefault="00511234" w:rsidP="005112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511234" w:rsidRDefault="00511234" w:rsidP="005112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ХЕРСОНСЬКИЙ ДЕРЖАВНИЙ УНІВЕРСИТЕТ</w:t>
      </w:r>
    </w:p>
    <w:p w:rsidR="00511234" w:rsidRDefault="00511234" w:rsidP="00511234">
      <w:pPr>
        <w:spacing w:line="360" w:lineRule="auto"/>
        <w:jc w:val="center"/>
        <w:rPr>
          <w:b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b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b/>
          <w:lang w:val="uk-UA"/>
        </w:rPr>
      </w:pPr>
    </w:p>
    <w:p w:rsidR="00511234" w:rsidRDefault="00511234" w:rsidP="00511234">
      <w:pPr>
        <w:spacing w:line="360" w:lineRule="auto"/>
        <w:ind w:firstLine="4320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511234" w:rsidRDefault="00511234" w:rsidP="00511234">
      <w:pPr>
        <w:spacing w:line="360" w:lineRule="auto"/>
        <w:ind w:firstLine="4320"/>
        <w:rPr>
          <w:lang w:val="uk-UA"/>
        </w:rPr>
      </w:pPr>
      <w:r>
        <w:rPr>
          <w:lang w:val="uk-UA"/>
        </w:rPr>
        <w:t xml:space="preserve">Голова Приймальної комісії, </w:t>
      </w:r>
    </w:p>
    <w:p w:rsidR="00511234" w:rsidRDefault="00511234" w:rsidP="00511234">
      <w:pPr>
        <w:spacing w:line="360" w:lineRule="auto"/>
        <w:ind w:firstLine="4320"/>
        <w:rPr>
          <w:lang w:val="uk-UA"/>
        </w:rPr>
      </w:pPr>
      <w:r>
        <w:rPr>
          <w:lang w:val="uk-UA"/>
        </w:rPr>
        <w:t>ректор Херсонського державного університету,</w:t>
      </w:r>
    </w:p>
    <w:p w:rsidR="00511234" w:rsidRDefault="00511234" w:rsidP="00511234">
      <w:pPr>
        <w:spacing w:line="360" w:lineRule="auto"/>
        <w:ind w:firstLine="4320"/>
        <w:rPr>
          <w:lang w:val="uk-UA"/>
        </w:rPr>
      </w:pPr>
      <w:r>
        <w:rPr>
          <w:lang w:val="uk-UA"/>
        </w:rPr>
        <w:t>______________________</w:t>
      </w:r>
      <w:r>
        <w:t xml:space="preserve"> </w:t>
      </w:r>
      <w:r>
        <w:rPr>
          <w:lang w:val="uk-UA"/>
        </w:rPr>
        <w:t xml:space="preserve">проф. </w:t>
      </w:r>
      <w:proofErr w:type="spellStart"/>
      <w:r>
        <w:rPr>
          <w:lang w:val="uk-UA"/>
        </w:rPr>
        <w:t>Стратонов</w:t>
      </w:r>
      <w:proofErr w:type="spellEnd"/>
      <w:r>
        <w:rPr>
          <w:lang w:val="uk-UA"/>
        </w:rPr>
        <w:t xml:space="preserve"> В.М.</w:t>
      </w:r>
    </w:p>
    <w:p w:rsidR="00511234" w:rsidRDefault="00511234" w:rsidP="00511234">
      <w:pPr>
        <w:spacing w:line="360" w:lineRule="auto"/>
        <w:ind w:firstLine="4320"/>
        <w:rPr>
          <w:lang w:val="uk-UA"/>
        </w:rPr>
      </w:pPr>
      <w:r>
        <w:rPr>
          <w:lang w:val="uk-UA"/>
        </w:rPr>
        <w:t>«____»____________________2016 р.</w:t>
      </w:r>
    </w:p>
    <w:p w:rsidR="00511234" w:rsidRDefault="00511234" w:rsidP="00511234">
      <w:pPr>
        <w:spacing w:line="360" w:lineRule="auto"/>
        <w:ind w:firstLine="5040"/>
        <w:rPr>
          <w:lang w:val="uk-UA"/>
        </w:rPr>
      </w:pPr>
    </w:p>
    <w:p w:rsidR="00511234" w:rsidRDefault="00511234" w:rsidP="00511234">
      <w:pPr>
        <w:spacing w:line="360" w:lineRule="auto"/>
        <w:ind w:firstLine="5040"/>
        <w:rPr>
          <w:lang w:val="uk-UA"/>
        </w:rPr>
      </w:pPr>
    </w:p>
    <w:p w:rsidR="00511234" w:rsidRDefault="00511234" w:rsidP="00511234">
      <w:pPr>
        <w:spacing w:line="360" w:lineRule="auto"/>
        <w:ind w:firstLine="5040"/>
        <w:rPr>
          <w:b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вступного випробування (співбесіди) з </w:t>
      </w: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Образотворчого мистецтва (творчий конкурс)</w:t>
      </w: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здобуття ступеня  бакалавра на основі повної загальної середньої освіти</w:t>
      </w:r>
    </w:p>
    <w:p w:rsidR="00511234" w:rsidRDefault="00511234" w:rsidP="0051123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(денна, заочна форми навчання)</w:t>
      </w:r>
    </w:p>
    <w:p w:rsidR="00511234" w:rsidRDefault="00511234" w:rsidP="00511234">
      <w:pPr>
        <w:spacing w:line="360" w:lineRule="auto"/>
        <w:rPr>
          <w:sz w:val="28"/>
          <w:szCs w:val="28"/>
          <w:lang w:val="uk-UA"/>
        </w:rPr>
      </w:pPr>
    </w:p>
    <w:p w:rsidR="00511234" w:rsidRDefault="00511234" w:rsidP="00511234">
      <w:pPr>
        <w:shd w:val="clear" w:color="auto" w:fill="FFFFFF"/>
        <w:spacing w:line="360" w:lineRule="auto"/>
        <w:rPr>
          <w:lang w:val="uk-UA"/>
        </w:rPr>
      </w:pPr>
      <w:r>
        <w:rPr>
          <w:lang w:val="uk-UA"/>
        </w:rPr>
        <w:t>Галузь знань: 02. Культура і мистецтво</w:t>
      </w:r>
    </w:p>
    <w:p w:rsidR="00511234" w:rsidRDefault="00511234" w:rsidP="00511234">
      <w:pPr>
        <w:rPr>
          <w:lang w:val="uk-UA"/>
        </w:rPr>
      </w:pPr>
      <w:r>
        <w:rPr>
          <w:lang w:val="uk-UA"/>
        </w:rPr>
        <w:t xml:space="preserve">Спеціальність: 023. Образотворче мистецтво, </w:t>
      </w:r>
    </w:p>
    <w:p w:rsidR="00511234" w:rsidRDefault="00511234" w:rsidP="00511234">
      <w:pPr>
        <w:rPr>
          <w:sz w:val="28"/>
          <w:szCs w:val="28"/>
          <w:lang w:val="uk-UA"/>
        </w:rPr>
      </w:pPr>
      <w:r>
        <w:rPr>
          <w:lang w:val="uk-UA"/>
        </w:rPr>
        <w:t>декоративне мистецтво, реставрація</w:t>
      </w: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</w:p>
    <w:p w:rsidR="00511234" w:rsidRDefault="00511234" w:rsidP="00511234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Укладач програми:</w:t>
      </w:r>
    </w:p>
    <w:p w:rsidR="00511234" w:rsidRDefault="00511234" w:rsidP="00511234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 </w:t>
      </w:r>
      <w:proofErr w:type="spellStart"/>
      <w:r>
        <w:rPr>
          <w:sz w:val="28"/>
          <w:szCs w:val="28"/>
          <w:lang w:val="uk-UA"/>
        </w:rPr>
        <w:t>Гоноболіна</w:t>
      </w:r>
      <w:proofErr w:type="spellEnd"/>
      <w:r>
        <w:rPr>
          <w:sz w:val="28"/>
          <w:szCs w:val="28"/>
          <w:lang w:val="uk-UA"/>
        </w:rPr>
        <w:t xml:space="preserve"> О.Ч.,</w:t>
      </w:r>
    </w:p>
    <w:p w:rsidR="00511234" w:rsidRDefault="00511234" w:rsidP="00511234">
      <w:pPr>
        <w:spacing w:line="360" w:lineRule="auto"/>
        <w:ind w:firstLine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предметної екзаменаційної комісії,</w:t>
      </w:r>
    </w:p>
    <w:p w:rsidR="00511234" w:rsidRDefault="00511234" w:rsidP="00511234">
      <w:pPr>
        <w:spacing w:line="360" w:lineRule="auto"/>
        <w:ind w:left="4111" w:firstLine="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доцент кафедри образотворчого мистецтва і дизайну, заслужений художник України</w:t>
      </w:r>
    </w:p>
    <w:p w:rsidR="00511234" w:rsidRDefault="00511234" w:rsidP="00511234">
      <w:pPr>
        <w:spacing w:line="360" w:lineRule="auto"/>
        <w:ind w:firstLine="4140"/>
        <w:rPr>
          <w:sz w:val="28"/>
          <w:szCs w:val="28"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</w:p>
    <w:p w:rsidR="00511234" w:rsidRDefault="00511234" w:rsidP="005112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2016</w:t>
      </w:r>
    </w:p>
    <w:p w:rsidR="00511234" w:rsidRDefault="00511234" w:rsidP="00511234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Затверджено на засіданні приймальної комісії Херсонського державного університету (протокол № ___ від __._______ 2016 року).</w:t>
      </w:r>
    </w:p>
    <w:p w:rsidR="00511234" w:rsidRDefault="00511234" w:rsidP="00511234">
      <w:pPr>
        <w:rPr>
          <w:sz w:val="28"/>
          <w:szCs w:val="28"/>
          <w:lang w:val="uk-UA"/>
        </w:rPr>
      </w:pPr>
    </w:p>
    <w:p w:rsidR="00511234" w:rsidRDefault="00511234" w:rsidP="00511234">
      <w:pPr>
        <w:rPr>
          <w:sz w:val="28"/>
          <w:szCs w:val="28"/>
          <w:lang w:val="uk-UA"/>
        </w:rPr>
      </w:pPr>
    </w:p>
    <w:p w:rsidR="00511234" w:rsidRDefault="00511234" w:rsidP="00511234">
      <w:pPr>
        <w:rPr>
          <w:sz w:val="28"/>
          <w:szCs w:val="28"/>
          <w:lang w:val="uk-UA"/>
        </w:rPr>
      </w:pPr>
    </w:p>
    <w:p w:rsidR="00511234" w:rsidRDefault="00511234" w:rsidP="00511234">
      <w:pPr>
        <w:rPr>
          <w:sz w:val="28"/>
          <w:szCs w:val="28"/>
          <w:lang w:val="uk-UA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</w:p>
    <w:p w:rsidR="00511234" w:rsidRPr="00511234" w:rsidRDefault="00511234" w:rsidP="002B0190">
      <w:pPr>
        <w:spacing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</w:p>
    <w:p w:rsidR="002B0190" w:rsidRPr="005C426D" w:rsidRDefault="002B0190" w:rsidP="002B0190">
      <w:pPr>
        <w:spacing w:line="360" w:lineRule="auto"/>
        <w:rPr>
          <w:b/>
          <w:sz w:val="28"/>
          <w:szCs w:val="28"/>
          <w:lang w:val="uk-UA"/>
        </w:rPr>
      </w:pPr>
      <w:r w:rsidRPr="005C426D">
        <w:rPr>
          <w:b/>
          <w:sz w:val="28"/>
          <w:szCs w:val="28"/>
          <w:lang w:val="uk-UA"/>
        </w:rPr>
        <w:lastRenderedPageBreak/>
        <w:t>ЗМІСТ</w:t>
      </w:r>
    </w:p>
    <w:tbl>
      <w:tblPr>
        <w:tblW w:w="96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4"/>
        <w:gridCol w:w="398"/>
      </w:tblGrid>
      <w:tr w:rsidR="002B0190" w:rsidRPr="0037602F" w:rsidTr="00E90170">
        <w:tc>
          <w:tcPr>
            <w:tcW w:w="9214" w:type="dxa"/>
            <w:shd w:val="clear" w:color="auto" w:fill="auto"/>
          </w:tcPr>
          <w:p w:rsidR="002B0190" w:rsidRPr="0057381A" w:rsidRDefault="002B0190" w:rsidP="0089076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2B0190" w:rsidRPr="0037602F" w:rsidRDefault="00890769" w:rsidP="00890769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</w:p>
        </w:tc>
      </w:tr>
      <w:tr w:rsidR="002B0190" w:rsidRPr="0037602F" w:rsidTr="00E90170">
        <w:tc>
          <w:tcPr>
            <w:tcW w:w="9214" w:type="dxa"/>
            <w:shd w:val="clear" w:color="auto" w:fill="auto"/>
          </w:tcPr>
          <w:p w:rsidR="002B0190" w:rsidRPr="0057381A" w:rsidRDefault="002B0190" w:rsidP="00E90170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57381A">
              <w:rPr>
                <w:sz w:val="28"/>
                <w:szCs w:val="28"/>
                <w:lang w:val="uk-UA"/>
              </w:rPr>
              <w:t xml:space="preserve">1. </w:t>
            </w:r>
            <w:r w:rsidRPr="0057381A">
              <w:rPr>
                <w:sz w:val="28"/>
                <w:lang w:val="uk-UA"/>
              </w:rPr>
              <w:t>Загальні положення</w:t>
            </w:r>
            <w:r>
              <w:rPr>
                <w:sz w:val="28"/>
                <w:lang w:val="uk-UA"/>
              </w:rPr>
              <w:t xml:space="preserve"> …………………………………………………………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2B0190" w:rsidRPr="00BE5A54" w:rsidRDefault="00E31ACC" w:rsidP="00E9017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2B0190" w:rsidRPr="0037602F" w:rsidTr="00E90170">
        <w:tc>
          <w:tcPr>
            <w:tcW w:w="9214" w:type="dxa"/>
            <w:shd w:val="clear" w:color="auto" w:fill="auto"/>
          </w:tcPr>
          <w:p w:rsidR="002B0190" w:rsidRPr="0057381A" w:rsidRDefault="002B0190" w:rsidP="00E90170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483B53">
              <w:rPr>
                <w:sz w:val="28"/>
                <w:szCs w:val="28"/>
              </w:rPr>
              <w:t xml:space="preserve"> </w:t>
            </w:r>
            <w:r w:rsidRPr="008B6CB1">
              <w:rPr>
                <w:sz w:val="28"/>
                <w:szCs w:val="28"/>
                <w:lang w:val="uk-UA"/>
              </w:rPr>
              <w:t>Зміст програми</w:t>
            </w:r>
            <w:r>
              <w:rPr>
                <w:sz w:val="28"/>
                <w:szCs w:val="28"/>
                <w:lang w:val="uk-UA"/>
              </w:rPr>
              <w:t xml:space="preserve"> ………………………………………………………………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2B0190" w:rsidRDefault="002B0190" w:rsidP="00E9017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B0190" w:rsidRPr="00330674" w:rsidTr="00E90170">
        <w:tc>
          <w:tcPr>
            <w:tcW w:w="9214" w:type="dxa"/>
            <w:shd w:val="clear" w:color="auto" w:fill="auto"/>
          </w:tcPr>
          <w:p w:rsidR="002B0190" w:rsidRPr="00E22909" w:rsidRDefault="002B0190" w:rsidP="00E9017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83B53">
              <w:rPr>
                <w:bCs/>
                <w:sz w:val="28"/>
                <w:szCs w:val="28"/>
              </w:rPr>
              <w:t xml:space="preserve">3. </w:t>
            </w:r>
            <w:r>
              <w:rPr>
                <w:bCs/>
                <w:sz w:val="28"/>
                <w:szCs w:val="28"/>
                <w:lang w:val="uk-UA"/>
              </w:rPr>
              <w:t>Практичні завдання</w:t>
            </w:r>
            <w:r w:rsidRPr="0057381A">
              <w:rPr>
                <w:bCs/>
                <w:sz w:val="28"/>
                <w:szCs w:val="28"/>
                <w:lang w:val="uk-UA"/>
              </w:rPr>
              <w:t xml:space="preserve">, що виносяться на вступне випробування з </w:t>
            </w:r>
            <w:r>
              <w:rPr>
                <w:bCs/>
                <w:sz w:val="28"/>
                <w:szCs w:val="28"/>
                <w:lang w:val="uk-UA"/>
              </w:rPr>
              <w:t>Образотворчого мистецтва (творчий конкурс) ………………………………..</w:t>
            </w:r>
          </w:p>
        </w:tc>
        <w:tc>
          <w:tcPr>
            <w:tcW w:w="398" w:type="dxa"/>
            <w:shd w:val="clear" w:color="auto" w:fill="auto"/>
            <w:vAlign w:val="bottom"/>
          </w:tcPr>
          <w:p w:rsidR="002B0190" w:rsidRPr="00832BA7" w:rsidRDefault="002B0190" w:rsidP="00E901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0190" w:rsidRPr="00330674" w:rsidTr="00E90170">
        <w:tc>
          <w:tcPr>
            <w:tcW w:w="9214" w:type="dxa"/>
            <w:shd w:val="clear" w:color="auto" w:fill="auto"/>
          </w:tcPr>
          <w:p w:rsidR="002B0190" w:rsidRPr="0057381A" w:rsidRDefault="002B0190" w:rsidP="00E90170">
            <w:pPr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  <w:r w:rsidRPr="00E229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Список рекомендованої літератури ………………………………………….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2B0190" w:rsidRPr="00BE5A54" w:rsidRDefault="002B0190" w:rsidP="00E9017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B0190" w:rsidRPr="00330674" w:rsidTr="00E90170">
        <w:trPr>
          <w:trHeight w:val="496"/>
        </w:trPr>
        <w:tc>
          <w:tcPr>
            <w:tcW w:w="9214" w:type="dxa"/>
            <w:shd w:val="clear" w:color="auto" w:fill="auto"/>
          </w:tcPr>
          <w:p w:rsidR="002B0190" w:rsidRPr="0057381A" w:rsidRDefault="002B0190" w:rsidP="00E90170">
            <w:pPr>
              <w:spacing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  <w:r w:rsidRPr="00E2290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Критерії оцінювання знань …………………………………………………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2B0190" w:rsidRPr="00BE5A54" w:rsidRDefault="002B0190" w:rsidP="00E9017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6"/>
          <w:szCs w:val="26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6"/>
          <w:szCs w:val="26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6"/>
          <w:szCs w:val="26"/>
          <w:lang w:val="uk-UA"/>
        </w:rPr>
      </w:pPr>
    </w:p>
    <w:p w:rsidR="002B0190" w:rsidRPr="0057381A" w:rsidRDefault="002B0190" w:rsidP="002B0190">
      <w:pPr>
        <w:spacing w:line="360" w:lineRule="auto"/>
        <w:jc w:val="center"/>
        <w:rPr>
          <w:sz w:val="26"/>
          <w:szCs w:val="26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E31ACC" w:rsidRDefault="00E31ACC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sz w:val="28"/>
          <w:szCs w:val="28"/>
          <w:lang w:val="uk-UA"/>
        </w:rPr>
      </w:pPr>
    </w:p>
    <w:p w:rsidR="002B0190" w:rsidRPr="00496930" w:rsidRDefault="002B0190" w:rsidP="002B0190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2B0190" w:rsidRPr="001841A6" w:rsidRDefault="002B0190" w:rsidP="002B019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t>Програма</w:t>
      </w:r>
      <w:r w:rsidRPr="00496930">
        <w:rPr>
          <w:lang w:val="uk-UA"/>
        </w:rPr>
        <w:t xml:space="preserve"> </w:t>
      </w:r>
      <w:r w:rsidRPr="00496930">
        <w:rPr>
          <w:sz w:val="28"/>
          <w:szCs w:val="28"/>
          <w:lang w:val="uk-UA"/>
        </w:rPr>
        <w:t xml:space="preserve">вступного випробування з </w:t>
      </w:r>
      <w:r>
        <w:rPr>
          <w:sz w:val="28"/>
          <w:szCs w:val="28"/>
          <w:lang w:val="uk-UA"/>
        </w:rPr>
        <w:t>Образотворчого мистецтва (творчий конкурс)</w:t>
      </w:r>
      <w:r w:rsidRPr="00496930">
        <w:rPr>
          <w:sz w:val="28"/>
          <w:szCs w:val="28"/>
          <w:lang w:val="uk-UA"/>
        </w:rPr>
        <w:t xml:space="preserve"> складена для абітурієнтів, які вступають на навчання для здобуття ступеня бакалавра на основі повної загальної середньої освіти, </w:t>
      </w:r>
      <w:r w:rsidRPr="001841A6">
        <w:rPr>
          <w:sz w:val="28"/>
          <w:szCs w:val="28"/>
          <w:lang w:val="uk-UA"/>
        </w:rPr>
        <w:t>відповідно до освітньо-кваліфікаційної характеристики підготовки бакалавра (Київ, 2009).</w:t>
      </w:r>
    </w:p>
    <w:p w:rsidR="002B0190" w:rsidRPr="00496930" w:rsidRDefault="002B0190" w:rsidP="002B019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color w:val="000000"/>
          <w:sz w:val="28"/>
          <w:szCs w:val="28"/>
          <w:lang w:val="uk-UA"/>
        </w:rPr>
        <w:t>Організація та проведення фахових вступних випробувань  відбувається у порядку</w:t>
      </w:r>
      <w:r>
        <w:rPr>
          <w:color w:val="000000"/>
          <w:sz w:val="28"/>
          <w:szCs w:val="28"/>
          <w:lang w:val="uk-UA"/>
        </w:rPr>
        <w:t>,</w:t>
      </w:r>
      <w:r w:rsidRPr="00496930">
        <w:rPr>
          <w:color w:val="000000"/>
          <w:sz w:val="28"/>
          <w:szCs w:val="28"/>
          <w:lang w:val="uk-UA"/>
        </w:rPr>
        <w:t xml:space="preserve"> визначеному у Положенні про приймальну комісію </w:t>
      </w:r>
      <w:r>
        <w:rPr>
          <w:color w:val="000000"/>
          <w:sz w:val="28"/>
          <w:szCs w:val="28"/>
          <w:lang w:val="uk-UA"/>
        </w:rPr>
        <w:t>Херсонського державного університету</w:t>
      </w:r>
      <w:r w:rsidRPr="00496930">
        <w:rPr>
          <w:sz w:val="28"/>
          <w:szCs w:val="28"/>
          <w:lang w:val="uk-UA"/>
        </w:rPr>
        <w:t>.</w:t>
      </w:r>
    </w:p>
    <w:p w:rsidR="002B0190" w:rsidRPr="00203E2B" w:rsidRDefault="002B0190" w:rsidP="002B0190">
      <w:pPr>
        <w:pStyle w:val="a5"/>
        <w:spacing w:line="360" w:lineRule="auto"/>
        <w:ind w:firstLine="697"/>
        <w:jc w:val="both"/>
        <w:rPr>
          <w:szCs w:val="28"/>
        </w:rPr>
      </w:pPr>
      <w:r w:rsidRPr="00496930">
        <w:rPr>
          <w:b/>
          <w:szCs w:val="28"/>
        </w:rPr>
        <w:t>Мета вступного випробування</w:t>
      </w:r>
      <w:r w:rsidRPr="00496930">
        <w:rPr>
          <w:szCs w:val="28"/>
        </w:rPr>
        <w:t xml:space="preserve"> – </w:t>
      </w:r>
      <w:r w:rsidRPr="00DE08BA">
        <w:rPr>
          <w:szCs w:val="28"/>
        </w:rPr>
        <w:t>відбір претендентів на навчання за</w:t>
      </w:r>
      <w:r>
        <w:rPr>
          <w:szCs w:val="28"/>
        </w:rPr>
        <w:t xml:space="preserve"> </w:t>
      </w:r>
      <w:r w:rsidRPr="00DE08BA">
        <w:rPr>
          <w:szCs w:val="28"/>
        </w:rPr>
        <w:t>рівнем вищої освіти бакалавра</w:t>
      </w:r>
      <w:r>
        <w:rPr>
          <w:szCs w:val="28"/>
        </w:rPr>
        <w:t xml:space="preserve">, які володіють технікою акварельного живопису, можуть </w:t>
      </w:r>
      <w:r w:rsidRPr="00203E2B">
        <w:rPr>
          <w:szCs w:val="28"/>
        </w:rPr>
        <w:t>проявити вміння композиційного розміщення зображення на аркуші паперу, володіння технічними прийомами малюнка та живопису, зна</w:t>
      </w:r>
      <w:r>
        <w:rPr>
          <w:szCs w:val="28"/>
        </w:rPr>
        <w:t>ння</w:t>
      </w:r>
      <w:r w:rsidRPr="00203E2B">
        <w:rPr>
          <w:szCs w:val="28"/>
        </w:rPr>
        <w:t xml:space="preserve"> методичн</w:t>
      </w:r>
      <w:r>
        <w:rPr>
          <w:szCs w:val="28"/>
        </w:rPr>
        <w:t>ої</w:t>
      </w:r>
      <w:r w:rsidRPr="00203E2B">
        <w:rPr>
          <w:szCs w:val="28"/>
        </w:rPr>
        <w:t xml:space="preserve"> послідовн</w:t>
      </w:r>
      <w:r>
        <w:rPr>
          <w:szCs w:val="28"/>
        </w:rPr>
        <w:t>о</w:t>
      </w:r>
      <w:r w:rsidRPr="00203E2B">
        <w:rPr>
          <w:szCs w:val="28"/>
        </w:rPr>
        <w:t>ст</w:t>
      </w:r>
      <w:r>
        <w:rPr>
          <w:szCs w:val="28"/>
        </w:rPr>
        <w:t>і</w:t>
      </w:r>
      <w:r w:rsidRPr="00203E2B">
        <w:rPr>
          <w:szCs w:val="28"/>
        </w:rPr>
        <w:t xml:space="preserve"> виконаних завдань</w:t>
      </w:r>
      <w:r>
        <w:rPr>
          <w:szCs w:val="28"/>
        </w:rPr>
        <w:t>:</w:t>
      </w:r>
      <w:r w:rsidRPr="00203E2B">
        <w:rPr>
          <w:szCs w:val="28"/>
        </w:rPr>
        <w:t xml:space="preserve"> </w:t>
      </w:r>
      <w:r>
        <w:rPr>
          <w:szCs w:val="28"/>
        </w:rPr>
        <w:t>п</w:t>
      </w:r>
      <w:r w:rsidRPr="00203E2B">
        <w:rPr>
          <w:szCs w:val="28"/>
        </w:rPr>
        <w:t>ри виконанні екзаменаційного завдання з малюнк</w:t>
      </w:r>
      <w:r>
        <w:rPr>
          <w:szCs w:val="28"/>
        </w:rPr>
        <w:t>у</w:t>
      </w:r>
      <w:r w:rsidRPr="00203E2B">
        <w:rPr>
          <w:szCs w:val="28"/>
        </w:rPr>
        <w:t xml:space="preserve"> абітурієнт повинен послідовно використати стадії конструктивно</w:t>
      </w:r>
      <w:r>
        <w:rPr>
          <w:szCs w:val="28"/>
        </w:rPr>
        <w:t>ї</w:t>
      </w:r>
      <w:r w:rsidRPr="00203E2B">
        <w:rPr>
          <w:szCs w:val="28"/>
        </w:rPr>
        <w:t xml:space="preserve"> побуд</w:t>
      </w:r>
      <w:r>
        <w:rPr>
          <w:szCs w:val="28"/>
        </w:rPr>
        <w:t>о</w:t>
      </w:r>
      <w:r w:rsidRPr="00203E2B">
        <w:rPr>
          <w:szCs w:val="28"/>
        </w:rPr>
        <w:t>в</w:t>
      </w:r>
      <w:r>
        <w:rPr>
          <w:szCs w:val="28"/>
        </w:rPr>
        <w:t>и</w:t>
      </w:r>
      <w:r w:rsidRPr="00203E2B">
        <w:rPr>
          <w:szCs w:val="28"/>
        </w:rPr>
        <w:t xml:space="preserve"> предметів, що </w:t>
      </w:r>
      <w:r>
        <w:rPr>
          <w:szCs w:val="28"/>
        </w:rPr>
        <w:t>зображуються</w:t>
      </w:r>
      <w:r w:rsidRPr="00203E2B">
        <w:rPr>
          <w:szCs w:val="28"/>
        </w:rPr>
        <w:t>, за законами лінійної перспективи, проявити навички світлотіньового малюван</w:t>
      </w:r>
      <w:r>
        <w:rPr>
          <w:szCs w:val="28"/>
        </w:rPr>
        <w:t>ня і моделювання; п</w:t>
      </w:r>
      <w:r w:rsidRPr="00203E2B">
        <w:rPr>
          <w:szCs w:val="28"/>
        </w:rPr>
        <w:t xml:space="preserve">ри виконанні завдань з живопису абітурієнт повинен проявити знання з відображення складних за формою предметів, знання основних властивостей </w:t>
      </w:r>
      <w:r>
        <w:rPr>
          <w:szCs w:val="28"/>
        </w:rPr>
        <w:t>кольорів, повітряної</w:t>
      </w:r>
      <w:r w:rsidRPr="00203E2B">
        <w:rPr>
          <w:szCs w:val="28"/>
        </w:rPr>
        <w:t xml:space="preserve"> перспектив</w:t>
      </w:r>
      <w:r>
        <w:rPr>
          <w:szCs w:val="28"/>
        </w:rPr>
        <w:t>и</w:t>
      </w:r>
      <w:r w:rsidRPr="00203E2B">
        <w:rPr>
          <w:szCs w:val="28"/>
        </w:rPr>
        <w:t>.</w:t>
      </w:r>
    </w:p>
    <w:p w:rsidR="002B0190" w:rsidRPr="00496930" w:rsidRDefault="002B0190" w:rsidP="002B0190">
      <w:pPr>
        <w:spacing w:line="360" w:lineRule="auto"/>
        <w:ind w:firstLine="720"/>
        <w:rPr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t>Форма вступного випробування:</w:t>
      </w:r>
      <w:r w:rsidRPr="00496930">
        <w:rPr>
          <w:lang w:val="uk-UA"/>
        </w:rPr>
        <w:t xml:space="preserve"> </w:t>
      </w:r>
      <w:r w:rsidRPr="007B3984">
        <w:rPr>
          <w:sz w:val="28"/>
          <w:szCs w:val="28"/>
          <w:lang w:val="uk-UA"/>
        </w:rPr>
        <w:t xml:space="preserve">вступне випробування проводиться у формі </w:t>
      </w:r>
      <w:r>
        <w:rPr>
          <w:sz w:val="28"/>
          <w:szCs w:val="28"/>
          <w:lang w:val="uk-UA"/>
        </w:rPr>
        <w:t>творчого конкурсу</w:t>
      </w:r>
      <w:r w:rsidRPr="007B3984">
        <w:rPr>
          <w:sz w:val="28"/>
          <w:szCs w:val="28"/>
          <w:lang w:val="uk-UA"/>
        </w:rPr>
        <w:t>.</w:t>
      </w:r>
    </w:p>
    <w:p w:rsidR="002B0190" w:rsidRDefault="002B0190" w:rsidP="002B0190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496930">
        <w:rPr>
          <w:b/>
          <w:sz w:val="28"/>
          <w:szCs w:val="28"/>
          <w:lang w:val="uk-UA"/>
        </w:rPr>
        <w:t xml:space="preserve">Тривалість </w:t>
      </w:r>
      <w:r>
        <w:rPr>
          <w:b/>
          <w:sz w:val="28"/>
          <w:szCs w:val="28"/>
          <w:lang w:val="uk-UA"/>
        </w:rPr>
        <w:t xml:space="preserve">вступного випробування </w:t>
      </w:r>
      <w:r w:rsidRPr="00496930">
        <w:rPr>
          <w:b/>
          <w:sz w:val="28"/>
          <w:szCs w:val="28"/>
          <w:lang w:val="uk-UA"/>
        </w:rPr>
        <w:t xml:space="preserve">– </w:t>
      </w:r>
      <w:r w:rsidRPr="009E385C">
        <w:rPr>
          <w:sz w:val="28"/>
          <w:szCs w:val="28"/>
          <w:lang w:val="uk-UA"/>
        </w:rPr>
        <w:t>творчий конкурс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складається з двох етапів: перший етап – «Малюнок» (термін виконання - 6</w:t>
      </w:r>
      <w:r w:rsidRPr="007B3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годин); другий етап – «Живопис» (термін виконання - 6</w:t>
      </w:r>
      <w:r w:rsidRPr="007B39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годин).</w:t>
      </w:r>
    </w:p>
    <w:p w:rsidR="002B0190" w:rsidRPr="00E22909" w:rsidRDefault="002B0190" w:rsidP="002B0190">
      <w:pPr>
        <w:pStyle w:val="a3"/>
        <w:spacing w:line="360" w:lineRule="auto"/>
        <w:ind w:right="-1" w:firstLine="709"/>
        <w:jc w:val="both"/>
        <w:rPr>
          <w:rFonts w:ascii="Times New Roman" w:hAnsi="Times New Roman"/>
          <w:sz w:val="28"/>
          <w:lang w:val="uk-UA"/>
        </w:rPr>
      </w:pPr>
      <w:r w:rsidRPr="00D155A1">
        <w:rPr>
          <w:rFonts w:ascii="Times New Roman" w:hAnsi="Times New Roman"/>
          <w:b/>
          <w:sz w:val="28"/>
          <w:lang w:val="uk-UA"/>
        </w:rPr>
        <w:t>Результат вступного випробування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22909">
        <w:rPr>
          <w:rFonts w:ascii="Times New Roman" w:hAnsi="Times New Roman"/>
          <w:sz w:val="28"/>
          <w:lang w:val="uk-UA"/>
        </w:rPr>
        <w:t>оцін</w:t>
      </w:r>
      <w:r>
        <w:rPr>
          <w:rFonts w:ascii="Times New Roman" w:hAnsi="Times New Roman"/>
          <w:sz w:val="28"/>
          <w:lang w:val="uk-UA"/>
        </w:rPr>
        <w:t xml:space="preserve">юється за шкалою від 100 до 200 </w:t>
      </w:r>
      <w:r w:rsidRPr="00E22909">
        <w:rPr>
          <w:rFonts w:ascii="Times New Roman" w:hAnsi="Times New Roman"/>
          <w:sz w:val="28"/>
          <w:lang w:val="uk-UA"/>
        </w:rPr>
        <w:t>балів</w:t>
      </w:r>
      <w:r>
        <w:rPr>
          <w:rFonts w:ascii="Times New Roman" w:hAnsi="Times New Roman"/>
          <w:sz w:val="28"/>
          <w:lang w:val="uk-UA"/>
        </w:rPr>
        <w:t>.</w:t>
      </w:r>
    </w:p>
    <w:p w:rsidR="002B0190" w:rsidRPr="00CF3DCF" w:rsidRDefault="002B0190" w:rsidP="002B019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3DCF">
        <w:rPr>
          <w:sz w:val="28"/>
          <w:szCs w:val="28"/>
          <w:lang w:val="uk-UA"/>
        </w:rPr>
        <w:t>Перепусткою на тестування є А</w:t>
      </w:r>
      <w:r>
        <w:rPr>
          <w:sz w:val="28"/>
          <w:szCs w:val="28"/>
          <w:lang w:val="uk-UA"/>
        </w:rPr>
        <w:t>ркуш результатів вступних</w:t>
      </w:r>
      <w:r w:rsidRPr="00CF3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випробувань</w:t>
      </w:r>
      <w:r w:rsidRPr="00CF3D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паспорт.</w:t>
      </w:r>
    </w:p>
    <w:p w:rsidR="002B0190" w:rsidRDefault="002B0190" w:rsidP="002B019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96930">
        <w:rPr>
          <w:sz w:val="28"/>
          <w:szCs w:val="28"/>
          <w:lang w:val="uk-UA"/>
        </w:rPr>
        <w:t>Під час проведення вступн</w:t>
      </w:r>
      <w:r>
        <w:rPr>
          <w:sz w:val="28"/>
          <w:szCs w:val="28"/>
          <w:lang w:val="uk-UA"/>
        </w:rPr>
        <w:t>ого випробування</w:t>
      </w:r>
      <w:r w:rsidRPr="00496930">
        <w:rPr>
          <w:sz w:val="28"/>
          <w:szCs w:val="28"/>
          <w:lang w:val="uk-UA"/>
        </w:rPr>
        <w:t xml:space="preserve"> не допускається користування електронними приладами, підручниками, навчальними </w:t>
      </w:r>
      <w:r w:rsidRPr="00496930">
        <w:rPr>
          <w:sz w:val="28"/>
          <w:szCs w:val="28"/>
          <w:lang w:val="uk-UA"/>
        </w:rPr>
        <w:lastRenderedPageBreak/>
        <w:t xml:space="preserve">посібниками та іншими матеріалами, якщо це не передбачено рішенням Приймальної комісії. У разі використання вступником під час вступного випробування сторонніх джерел інформації (у тому числі підказки) він відсторонюється від участі у випробуваннях, про що складається акт. На екзаменаційній роботі такого вступника член </w:t>
      </w:r>
      <w:r>
        <w:rPr>
          <w:sz w:val="28"/>
          <w:szCs w:val="28"/>
          <w:lang w:val="uk-UA"/>
        </w:rPr>
        <w:t xml:space="preserve">предметної екзаменаційної </w:t>
      </w:r>
      <w:r w:rsidRPr="00496930">
        <w:rPr>
          <w:sz w:val="28"/>
          <w:szCs w:val="28"/>
          <w:lang w:val="uk-UA"/>
        </w:rPr>
        <w:t xml:space="preserve">комісії вказує причину відсторонення та час. </w:t>
      </w:r>
    </w:p>
    <w:p w:rsidR="002B0190" w:rsidRPr="00DA7776" w:rsidRDefault="002B0190" w:rsidP="002B019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D54B4">
        <w:rPr>
          <w:sz w:val="28"/>
          <w:szCs w:val="28"/>
          <w:lang w:val="uk-UA"/>
        </w:rPr>
        <w:t>Вступники, які не з’явились на вступн</w:t>
      </w:r>
      <w:r>
        <w:rPr>
          <w:sz w:val="28"/>
          <w:szCs w:val="28"/>
          <w:lang w:val="uk-UA"/>
        </w:rPr>
        <w:t>е</w:t>
      </w:r>
      <w:r w:rsidRPr="004D54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випробування</w:t>
      </w:r>
      <w:r w:rsidRPr="004D54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образотворчого мистецтва (творчий конкурс) </w:t>
      </w:r>
      <w:r w:rsidRPr="004D54B4">
        <w:rPr>
          <w:sz w:val="28"/>
          <w:szCs w:val="28"/>
          <w:lang w:val="uk-UA"/>
        </w:rPr>
        <w:t xml:space="preserve">без поважних причин у зазначений за розкладом час, до участі у подальших іспитах і конкурсі не допускаються. </w:t>
      </w:r>
    </w:p>
    <w:p w:rsidR="002B0190" w:rsidRDefault="002B0190" w:rsidP="002B01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B0190" w:rsidRPr="00BC0D3C" w:rsidRDefault="002B0190" w:rsidP="002B019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C0D3C">
        <w:rPr>
          <w:b/>
          <w:sz w:val="28"/>
          <w:szCs w:val="28"/>
          <w:lang w:val="uk-UA"/>
        </w:rPr>
        <w:t>2.</w:t>
      </w:r>
      <w:r w:rsidRPr="00BC0D3C">
        <w:rPr>
          <w:b/>
          <w:sz w:val="28"/>
          <w:szCs w:val="28"/>
        </w:rPr>
        <w:t xml:space="preserve"> </w:t>
      </w:r>
      <w:r w:rsidRPr="00BC0D3C">
        <w:rPr>
          <w:b/>
          <w:sz w:val="28"/>
          <w:szCs w:val="28"/>
          <w:lang w:val="uk-UA"/>
        </w:rPr>
        <w:t>Зміст програми</w:t>
      </w:r>
    </w:p>
    <w:p w:rsidR="002B0190" w:rsidRPr="00BC0D3C" w:rsidRDefault="002B0190" w:rsidP="002B0190">
      <w:pPr>
        <w:pStyle w:val="a7"/>
        <w:spacing w:line="360" w:lineRule="auto"/>
        <w:ind w:left="0" w:firstLine="357"/>
        <w:jc w:val="center"/>
        <w:rPr>
          <w:b/>
          <w:szCs w:val="28"/>
          <w:lang w:val="ru-RU"/>
        </w:rPr>
      </w:pPr>
      <w:proofErr w:type="spellStart"/>
      <w:r w:rsidRPr="00BC0D3C">
        <w:rPr>
          <w:b/>
          <w:szCs w:val="28"/>
          <w:lang w:val="ru-RU"/>
        </w:rPr>
        <w:t>Малюнок</w:t>
      </w:r>
      <w:proofErr w:type="spellEnd"/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t>1. Основи малюнка</w:t>
      </w:r>
    </w:p>
    <w:p w:rsidR="002B0190" w:rsidRPr="00203E2B" w:rsidRDefault="002B0190" w:rsidP="002B0190">
      <w:pPr>
        <w:pStyle w:val="21"/>
        <w:spacing w:line="360" w:lineRule="auto"/>
        <w:rPr>
          <w:szCs w:val="28"/>
        </w:rPr>
      </w:pPr>
      <w:r w:rsidRPr="00203E2B">
        <w:rPr>
          <w:szCs w:val="28"/>
        </w:rPr>
        <w:t>Малюнок як основа образотворчого мистецтва. Зміст, мета і завдання навчального малюнка. Основні відомості про закони лінійної і повітряної перспектив за їх застосуванням у малюнку. Технічні прийоми в навчальному малюнку. Тривалий малюнок і методична послідовність його виконання. Роль композиції в навчальному малюнку.</w:t>
      </w:r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t>2. Малюнок геометричних тіл і предметів, простих за формою</w:t>
      </w:r>
    </w:p>
    <w:p w:rsidR="002B0190" w:rsidRPr="00203E2B" w:rsidRDefault="002B0190" w:rsidP="002B0190">
      <w:pPr>
        <w:pStyle w:val="a5"/>
        <w:spacing w:line="360" w:lineRule="auto"/>
        <w:ind w:firstLine="700"/>
        <w:jc w:val="both"/>
        <w:rPr>
          <w:szCs w:val="28"/>
        </w:rPr>
      </w:pPr>
      <w:r w:rsidRPr="00203E2B">
        <w:rPr>
          <w:szCs w:val="28"/>
        </w:rPr>
        <w:t xml:space="preserve">Конструктивний лінійний малюнок гіпсових геометричних тіл, які мають різний характер форми (куб, куля, піраміда, циліндр). Послідовні стадії виконання. Метод лінійно-конструктивного рішення. Тональне рішення геометричних тіл. Малюнок гіпсового орнаменту середньої складності. Малюнок </w:t>
      </w:r>
      <w:proofErr w:type="spellStart"/>
      <w:r w:rsidRPr="00203E2B">
        <w:rPr>
          <w:szCs w:val="28"/>
        </w:rPr>
        <w:t>драп</w:t>
      </w:r>
      <w:r>
        <w:rPr>
          <w:szCs w:val="28"/>
        </w:rPr>
        <w:t>е</w:t>
      </w:r>
      <w:r w:rsidRPr="00203E2B">
        <w:rPr>
          <w:szCs w:val="28"/>
        </w:rPr>
        <w:t>р</w:t>
      </w:r>
      <w:r>
        <w:rPr>
          <w:szCs w:val="28"/>
        </w:rPr>
        <w:t>и</w:t>
      </w:r>
      <w:proofErr w:type="spellEnd"/>
      <w:r>
        <w:rPr>
          <w:szCs w:val="28"/>
        </w:rPr>
        <w:t xml:space="preserve"> </w:t>
      </w:r>
      <w:r w:rsidRPr="00203E2B">
        <w:rPr>
          <w:szCs w:val="28"/>
        </w:rPr>
        <w:t>з</w:t>
      </w:r>
      <w:r>
        <w:rPr>
          <w:szCs w:val="28"/>
        </w:rPr>
        <w:t>і</w:t>
      </w:r>
      <w:r w:rsidRPr="00203E2B">
        <w:rPr>
          <w:szCs w:val="28"/>
        </w:rPr>
        <w:t xml:space="preserve"> складками.</w:t>
      </w:r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t>3. Малюнок складних за формою предметів</w:t>
      </w:r>
    </w:p>
    <w:p w:rsidR="002B0190" w:rsidRPr="00203E2B" w:rsidRDefault="002B0190" w:rsidP="002B0190">
      <w:pPr>
        <w:pStyle w:val="a5"/>
        <w:spacing w:line="360" w:lineRule="auto"/>
        <w:ind w:firstLine="700"/>
        <w:jc w:val="both"/>
        <w:rPr>
          <w:szCs w:val="28"/>
        </w:rPr>
      </w:pPr>
      <w:r w:rsidRPr="00203E2B">
        <w:rPr>
          <w:szCs w:val="28"/>
        </w:rPr>
        <w:t xml:space="preserve">Використання знань та правил малюнка геометричних тіл у відображенні складних за формою предметів. Малюнок натюрморту з гіпсовим орнаментом, двома предметами і </w:t>
      </w:r>
      <w:proofErr w:type="spellStart"/>
      <w:r w:rsidRPr="00203E2B">
        <w:rPr>
          <w:szCs w:val="28"/>
        </w:rPr>
        <w:t>драп</w:t>
      </w:r>
      <w:r>
        <w:rPr>
          <w:szCs w:val="28"/>
        </w:rPr>
        <w:t>е</w:t>
      </w:r>
      <w:r w:rsidRPr="00203E2B">
        <w:rPr>
          <w:szCs w:val="28"/>
        </w:rPr>
        <w:t>рою</w:t>
      </w:r>
      <w:proofErr w:type="spellEnd"/>
      <w:r w:rsidRPr="00203E2B">
        <w:rPr>
          <w:szCs w:val="28"/>
        </w:rPr>
        <w:t>. Значення освітлення для виявлення об’ємної форми та просторового стану предметів у малюнку. Малюнок натюрморту, складеного з предметів, різних за формою, фактурою і формою.</w:t>
      </w:r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lastRenderedPageBreak/>
        <w:t>4. Начерки та замальовки</w:t>
      </w:r>
    </w:p>
    <w:p w:rsidR="002B0190" w:rsidRDefault="002B0190" w:rsidP="002B0190">
      <w:pPr>
        <w:pStyle w:val="a5"/>
        <w:spacing w:line="360" w:lineRule="auto"/>
        <w:ind w:firstLine="700"/>
        <w:jc w:val="both"/>
        <w:rPr>
          <w:szCs w:val="28"/>
        </w:rPr>
      </w:pPr>
      <w:r w:rsidRPr="00203E2B">
        <w:rPr>
          <w:szCs w:val="28"/>
        </w:rPr>
        <w:t>Начерки, їх мета та завдання. Роль начерків у художній освіті. Начерки інструментів, спортивного інвентарю. Замальовки опудал і звірів. Начерки одягненої фігури людини в інтер’єрі.</w:t>
      </w:r>
    </w:p>
    <w:p w:rsidR="002B0190" w:rsidRDefault="002B0190" w:rsidP="002B01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Живопис</w:t>
      </w:r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t>1. Світло і колір</w:t>
      </w:r>
    </w:p>
    <w:p w:rsidR="002B0190" w:rsidRPr="00203E2B" w:rsidRDefault="002B0190" w:rsidP="002B0190">
      <w:pPr>
        <w:pStyle w:val="3"/>
        <w:spacing w:line="360" w:lineRule="auto"/>
        <w:rPr>
          <w:szCs w:val="28"/>
        </w:rPr>
      </w:pPr>
      <w:r w:rsidRPr="00203E2B">
        <w:rPr>
          <w:szCs w:val="28"/>
        </w:rPr>
        <w:t xml:space="preserve">Колір у природі і живописі. Предметний колір. Природа кольору і світла. Спектр. Основні властивості кольорів. Палітра художника та її образотворчі можливості. Змішання фарб. Основні і похідні кольори. Теплі і холодні кольори та їх застосування </w:t>
      </w:r>
      <w:r>
        <w:rPr>
          <w:szCs w:val="28"/>
        </w:rPr>
        <w:t xml:space="preserve">у живописі. Повітряна </w:t>
      </w:r>
      <w:r w:rsidRPr="00203E2B">
        <w:rPr>
          <w:szCs w:val="28"/>
        </w:rPr>
        <w:t>перспектива. Колористичне рішення.</w:t>
      </w:r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t>2. Технологія і техніка живопису</w:t>
      </w:r>
    </w:p>
    <w:p w:rsidR="002B0190" w:rsidRPr="00203E2B" w:rsidRDefault="002B0190" w:rsidP="002B0190">
      <w:pPr>
        <w:pStyle w:val="3"/>
        <w:spacing w:line="360" w:lineRule="auto"/>
        <w:rPr>
          <w:szCs w:val="28"/>
        </w:rPr>
      </w:pPr>
      <w:r w:rsidRPr="00203E2B">
        <w:rPr>
          <w:szCs w:val="28"/>
        </w:rPr>
        <w:t>Техніка акварельного живопису. Гуаш. Особливості роботи аквареллю, гуашшю, пастеллю, олійними фарбами. Оформлення живописних робіт.</w:t>
      </w:r>
    </w:p>
    <w:p w:rsidR="002B0190" w:rsidRPr="00BC0D3C" w:rsidRDefault="002B0190" w:rsidP="002B0190">
      <w:pPr>
        <w:spacing w:line="360" w:lineRule="auto"/>
        <w:ind w:left="-20"/>
        <w:rPr>
          <w:b/>
          <w:bCs/>
          <w:sz w:val="28"/>
          <w:szCs w:val="28"/>
          <w:lang w:val="uk-UA"/>
        </w:rPr>
      </w:pPr>
      <w:r w:rsidRPr="00BC0D3C">
        <w:rPr>
          <w:b/>
          <w:bCs/>
          <w:sz w:val="28"/>
          <w:szCs w:val="28"/>
          <w:lang w:val="uk-UA"/>
        </w:rPr>
        <w:t>3. Методика роботи над живописним зображенням</w:t>
      </w:r>
    </w:p>
    <w:p w:rsidR="002B0190" w:rsidRDefault="002B0190" w:rsidP="002B0190">
      <w:pPr>
        <w:pStyle w:val="a7"/>
        <w:spacing w:line="360" w:lineRule="auto"/>
        <w:ind w:left="0" w:firstLine="708"/>
        <w:jc w:val="both"/>
        <w:rPr>
          <w:szCs w:val="28"/>
        </w:rPr>
      </w:pPr>
      <w:r w:rsidRPr="00203E2B">
        <w:rPr>
          <w:szCs w:val="28"/>
        </w:rPr>
        <w:t>Поняття “живопис”. Завдання реалістичного живопису. Різновиди навчальних живописних робіт. Методика виконання тривалого живописного етюду з натури. Натюрморт з простих за формою і забарвленням предметів на нейтральному полі. Натюрморт з предметів, контрастних за кольором. Начерки у кольорі. Короткочасні етюди. Навчальні і творчі роботи, їх завдання і особливості.</w:t>
      </w:r>
      <w:r>
        <w:rPr>
          <w:szCs w:val="28"/>
        </w:rPr>
        <w:t xml:space="preserve"> </w:t>
      </w:r>
    </w:p>
    <w:p w:rsidR="002B0190" w:rsidRDefault="002B0190" w:rsidP="002B019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B0190" w:rsidRPr="00496930" w:rsidRDefault="002B0190" w:rsidP="002B019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496930">
        <w:rPr>
          <w:b/>
          <w:sz w:val="28"/>
          <w:szCs w:val="28"/>
          <w:lang w:val="uk-UA"/>
        </w:rPr>
        <w:t xml:space="preserve">. </w:t>
      </w:r>
      <w:r w:rsidRPr="00BC0D3C">
        <w:rPr>
          <w:b/>
          <w:bCs/>
          <w:sz w:val="28"/>
          <w:szCs w:val="28"/>
          <w:lang w:val="uk-UA"/>
        </w:rPr>
        <w:t>Практичні завдання</w:t>
      </w:r>
      <w:r>
        <w:rPr>
          <w:b/>
          <w:bCs/>
          <w:sz w:val="28"/>
          <w:szCs w:val="28"/>
          <w:lang w:val="uk-UA"/>
        </w:rPr>
        <w:t>,</w:t>
      </w:r>
      <w:r w:rsidRPr="00BC0D3C">
        <w:rPr>
          <w:bCs/>
          <w:sz w:val="28"/>
          <w:szCs w:val="28"/>
          <w:lang w:val="uk-UA"/>
        </w:rPr>
        <w:t xml:space="preserve"> </w:t>
      </w:r>
      <w:r w:rsidRPr="00BC0D3C">
        <w:rPr>
          <w:b/>
          <w:bCs/>
          <w:sz w:val="28"/>
          <w:szCs w:val="28"/>
          <w:lang w:val="uk-UA"/>
        </w:rPr>
        <w:t>що виносяться на вступне випробування з Образотворчого мистецтва (творчий конкурс)</w:t>
      </w:r>
    </w:p>
    <w:p w:rsidR="002B0190" w:rsidRPr="00BC0D3C" w:rsidRDefault="002B0190" w:rsidP="002B0190">
      <w:pPr>
        <w:pStyle w:val="2"/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BC0D3C">
        <w:rPr>
          <w:rFonts w:ascii="Times New Roman" w:hAnsi="Times New Roman"/>
          <w:i w:val="0"/>
          <w:lang w:val="uk-UA"/>
        </w:rPr>
        <w:t>Завдання</w:t>
      </w:r>
      <w:r w:rsidRPr="00BC0D3C">
        <w:rPr>
          <w:rFonts w:ascii="Times New Roman" w:hAnsi="Times New Roman"/>
          <w:i w:val="0"/>
        </w:rPr>
        <w:t xml:space="preserve"> з </w:t>
      </w:r>
      <w:r w:rsidRPr="00BC0D3C">
        <w:rPr>
          <w:rFonts w:ascii="Times New Roman" w:hAnsi="Times New Roman"/>
          <w:i w:val="0"/>
          <w:lang w:val="uk-UA"/>
        </w:rPr>
        <w:t>малюнку</w:t>
      </w:r>
    </w:p>
    <w:p w:rsidR="002B0190" w:rsidRPr="00203E2B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 w:rsidRPr="00203E2B">
        <w:rPr>
          <w:sz w:val="28"/>
          <w:szCs w:val="28"/>
          <w:lang w:val="uk-UA"/>
        </w:rPr>
        <w:t>Натюрморт з 3-х предметів нескладної форми.</w:t>
      </w:r>
    </w:p>
    <w:p w:rsidR="002B0190" w:rsidRPr="00203E2B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 w:rsidRPr="00203E2B">
        <w:rPr>
          <w:sz w:val="28"/>
          <w:szCs w:val="28"/>
          <w:lang w:val="uk-UA"/>
        </w:rPr>
        <w:t>Задачі:</w:t>
      </w:r>
    </w:p>
    <w:p w:rsidR="002B0190" w:rsidRPr="00203E2B" w:rsidRDefault="002B0190" w:rsidP="002B01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203E2B">
        <w:rPr>
          <w:sz w:val="28"/>
          <w:szCs w:val="28"/>
          <w:lang w:val="uk-UA"/>
        </w:rPr>
        <w:t xml:space="preserve">Грамотно </w:t>
      </w:r>
      <w:proofErr w:type="spellStart"/>
      <w:r w:rsidRPr="00203E2B">
        <w:rPr>
          <w:sz w:val="28"/>
          <w:szCs w:val="28"/>
          <w:lang w:val="uk-UA"/>
        </w:rPr>
        <w:t>закомп</w:t>
      </w:r>
      <w:r>
        <w:rPr>
          <w:sz w:val="28"/>
          <w:szCs w:val="28"/>
          <w:lang w:val="uk-UA"/>
        </w:rPr>
        <w:t>о</w:t>
      </w:r>
      <w:r w:rsidRPr="00203E2B">
        <w:rPr>
          <w:sz w:val="28"/>
          <w:szCs w:val="28"/>
          <w:lang w:val="uk-UA"/>
        </w:rPr>
        <w:t>нувати</w:t>
      </w:r>
      <w:proofErr w:type="spellEnd"/>
      <w:r w:rsidRPr="00203E2B">
        <w:rPr>
          <w:sz w:val="28"/>
          <w:szCs w:val="28"/>
          <w:lang w:val="uk-UA"/>
        </w:rPr>
        <w:t>.</w:t>
      </w:r>
    </w:p>
    <w:p w:rsidR="002B0190" w:rsidRPr="00203E2B" w:rsidRDefault="002B0190" w:rsidP="002B01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203E2B">
        <w:rPr>
          <w:sz w:val="28"/>
          <w:szCs w:val="28"/>
          <w:lang w:val="uk-UA"/>
        </w:rPr>
        <w:t>Конструктивно побудувати.</w:t>
      </w:r>
    </w:p>
    <w:p w:rsidR="002B0190" w:rsidRPr="00203E2B" w:rsidRDefault="002B0190" w:rsidP="002B019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203E2B">
        <w:rPr>
          <w:sz w:val="28"/>
          <w:szCs w:val="28"/>
          <w:lang w:val="uk-UA"/>
        </w:rPr>
        <w:t>Проліпити</w:t>
      </w:r>
      <w:proofErr w:type="spellEnd"/>
      <w:r w:rsidRPr="00203E2B">
        <w:rPr>
          <w:sz w:val="28"/>
          <w:szCs w:val="28"/>
          <w:lang w:val="uk-UA"/>
        </w:rPr>
        <w:t xml:space="preserve"> форму засобами легкої світлотіні.</w:t>
      </w:r>
    </w:p>
    <w:p w:rsidR="002B0190" w:rsidRPr="00203E2B" w:rsidRDefault="002B0190" w:rsidP="002B0190">
      <w:pPr>
        <w:pStyle w:val="a7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Термін виконання - 6</w:t>
      </w:r>
      <w:r w:rsidRPr="00203E2B">
        <w:rPr>
          <w:szCs w:val="28"/>
        </w:rPr>
        <w:t xml:space="preserve"> годин, розмір аркуша 0,5, матеріал - олівець.</w:t>
      </w:r>
    </w:p>
    <w:p w:rsidR="002B0190" w:rsidRPr="006C2726" w:rsidRDefault="002B0190" w:rsidP="002B0190">
      <w:pPr>
        <w:pStyle w:val="a7"/>
        <w:spacing w:line="360" w:lineRule="auto"/>
        <w:ind w:left="0" w:firstLine="708"/>
        <w:jc w:val="both"/>
        <w:rPr>
          <w:szCs w:val="28"/>
        </w:rPr>
      </w:pPr>
      <w:r w:rsidRPr="00203E2B">
        <w:rPr>
          <w:szCs w:val="28"/>
        </w:rPr>
        <w:t>При виконанні завдання абітурієнт повинен вміти: композиційно розмістити зображення на аркуші паперу; володіти технічними прийомами малюнка; знати методичну послідовність виконаних завдань. При виконанні екзаменаційного завдання з малюнка абітурієнт повинен послідовно використати стадії конструктивно</w:t>
      </w:r>
      <w:r>
        <w:rPr>
          <w:szCs w:val="28"/>
        </w:rPr>
        <w:t>ї</w:t>
      </w:r>
      <w:r w:rsidRPr="00203E2B">
        <w:rPr>
          <w:szCs w:val="28"/>
        </w:rPr>
        <w:t xml:space="preserve"> побуд</w:t>
      </w:r>
      <w:r>
        <w:rPr>
          <w:szCs w:val="28"/>
        </w:rPr>
        <w:t>о</w:t>
      </w:r>
      <w:r w:rsidRPr="00203E2B">
        <w:rPr>
          <w:szCs w:val="28"/>
        </w:rPr>
        <w:t>в</w:t>
      </w:r>
      <w:r>
        <w:rPr>
          <w:szCs w:val="28"/>
        </w:rPr>
        <w:t>и</w:t>
      </w:r>
      <w:r w:rsidRPr="00203E2B">
        <w:rPr>
          <w:szCs w:val="28"/>
        </w:rPr>
        <w:t xml:space="preserve"> предметів, що </w:t>
      </w:r>
      <w:r>
        <w:rPr>
          <w:szCs w:val="28"/>
        </w:rPr>
        <w:t>зображуються,</w:t>
      </w:r>
      <w:r w:rsidRPr="00203E2B">
        <w:rPr>
          <w:szCs w:val="28"/>
        </w:rPr>
        <w:t xml:space="preserve"> за законами лінійної перспективи, проявити навички світлотіньового малювання і моделювання.</w:t>
      </w:r>
    </w:p>
    <w:p w:rsidR="002B0190" w:rsidRPr="00203E2B" w:rsidRDefault="002B0190" w:rsidP="002B0190">
      <w:pPr>
        <w:pStyle w:val="a7"/>
        <w:spacing w:line="360" w:lineRule="auto"/>
        <w:ind w:left="0"/>
        <w:jc w:val="both"/>
        <w:rPr>
          <w:b/>
          <w:bCs/>
          <w:szCs w:val="28"/>
        </w:rPr>
      </w:pPr>
      <w:r w:rsidRPr="00203E2B">
        <w:rPr>
          <w:b/>
          <w:bCs/>
          <w:szCs w:val="28"/>
        </w:rPr>
        <w:t>Завдання з живопису</w:t>
      </w:r>
    </w:p>
    <w:p w:rsidR="002B0190" w:rsidRPr="00203E2B" w:rsidRDefault="002B0190" w:rsidP="002B0190">
      <w:pPr>
        <w:pStyle w:val="a7"/>
        <w:spacing w:line="360" w:lineRule="auto"/>
        <w:ind w:left="0"/>
        <w:jc w:val="both"/>
        <w:rPr>
          <w:szCs w:val="28"/>
        </w:rPr>
      </w:pPr>
      <w:r w:rsidRPr="00203E2B">
        <w:rPr>
          <w:szCs w:val="28"/>
        </w:rPr>
        <w:t>Натюрморт з 3-х предметів нескладної форми.</w:t>
      </w:r>
    </w:p>
    <w:p w:rsidR="002B0190" w:rsidRPr="00203E2B" w:rsidRDefault="002B0190" w:rsidP="002B0190">
      <w:pPr>
        <w:pStyle w:val="a7"/>
        <w:spacing w:line="360" w:lineRule="auto"/>
        <w:ind w:left="0"/>
        <w:jc w:val="both"/>
        <w:rPr>
          <w:szCs w:val="28"/>
        </w:rPr>
      </w:pPr>
      <w:r w:rsidRPr="00203E2B">
        <w:rPr>
          <w:szCs w:val="28"/>
        </w:rPr>
        <w:t>Задачі:</w:t>
      </w:r>
    </w:p>
    <w:p w:rsidR="002B0190" w:rsidRPr="00203E2B" w:rsidRDefault="002B0190" w:rsidP="002B0190">
      <w:pPr>
        <w:pStyle w:val="a7"/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203E2B">
        <w:rPr>
          <w:szCs w:val="28"/>
        </w:rPr>
        <w:t xml:space="preserve">Грамотно </w:t>
      </w:r>
      <w:proofErr w:type="spellStart"/>
      <w:r w:rsidRPr="00203E2B">
        <w:rPr>
          <w:szCs w:val="28"/>
        </w:rPr>
        <w:t>закомп</w:t>
      </w:r>
      <w:r>
        <w:rPr>
          <w:szCs w:val="28"/>
        </w:rPr>
        <w:t>о</w:t>
      </w:r>
      <w:r w:rsidRPr="00203E2B">
        <w:rPr>
          <w:szCs w:val="28"/>
        </w:rPr>
        <w:t>нувати</w:t>
      </w:r>
      <w:proofErr w:type="spellEnd"/>
      <w:r w:rsidRPr="00203E2B">
        <w:rPr>
          <w:szCs w:val="28"/>
        </w:rPr>
        <w:t>.</w:t>
      </w:r>
    </w:p>
    <w:p w:rsidR="002B0190" w:rsidRPr="00203E2B" w:rsidRDefault="002B0190" w:rsidP="002B0190">
      <w:pPr>
        <w:pStyle w:val="a7"/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203E2B">
        <w:rPr>
          <w:szCs w:val="28"/>
        </w:rPr>
        <w:t>Передати основні кольорові співвідношення.</w:t>
      </w:r>
    </w:p>
    <w:p w:rsidR="002B0190" w:rsidRPr="00203E2B" w:rsidRDefault="002B0190" w:rsidP="002B0190">
      <w:pPr>
        <w:pStyle w:val="a7"/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spellStart"/>
      <w:r w:rsidRPr="00203E2B">
        <w:rPr>
          <w:szCs w:val="28"/>
        </w:rPr>
        <w:t>Проліпити</w:t>
      </w:r>
      <w:proofErr w:type="spellEnd"/>
      <w:r w:rsidRPr="00203E2B">
        <w:rPr>
          <w:szCs w:val="28"/>
        </w:rPr>
        <w:t xml:space="preserve"> кольором форму предметів.</w:t>
      </w:r>
    </w:p>
    <w:p w:rsidR="002B0190" w:rsidRPr="00203E2B" w:rsidRDefault="002B0190" w:rsidP="002B0190">
      <w:pPr>
        <w:pStyle w:val="a7"/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>Термін виконання - 6</w:t>
      </w:r>
      <w:r w:rsidRPr="00203E2B">
        <w:rPr>
          <w:szCs w:val="28"/>
        </w:rPr>
        <w:t xml:space="preserve"> годин, розмір аркуша 0,5, матеріал – акварель або гуаш.</w:t>
      </w:r>
    </w:p>
    <w:p w:rsidR="002B0190" w:rsidRPr="00450602" w:rsidRDefault="002B0190" w:rsidP="002B0190">
      <w:pPr>
        <w:pStyle w:val="a7"/>
        <w:spacing w:line="360" w:lineRule="auto"/>
        <w:ind w:left="0" w:firstLine="708"/>
        <w:jc w:val="both"/>
        <w:rPr>
          <w:lang w:val="ru-RU"/>
        </w:rPr>
      </w:pPr>
      <w:r w:rsidRPr="00203E2B">
        <w:t xml:space="preserve">При виконанні завдання абітурієнт повинен показати </w:t>
      </w:r>
      <w:r>
        <w:t>вміння</w:t>
      </w:r>
      <w:r w:rsidRPr="00203E2B">
        <w:t xml:space="preserve"> відображення </w:t>
      </w:r>
      <w:r>
        <w:t>не</w:t>
      </w:r>
      <w:r w:rsidRPr="00203E2B">
        <w:t>складних за формою предметів, знання основних властивостей кольорів, повітряної та кольорової перспектив. Повинен володіти технікою акварельного живопису</w:t>
      </w:r>
      <w:r>
        <w:rPr>
          <w:lang w:val="ru-RU"/>
        </w:rPr>
        <w:t>.</w:t>
      </w:r>
    </w:p>
    <w:p w:rsidR="002B0190" w:rsidRPr="00136AA0" w:rsidRDefault="002B0190" w:rsidP="002B0190">
      <w:pPr>
        <w:tabs>
          <w:tab w:val="left" w:pos="360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2B0190" w:rsidRPr="00496930" w:rsidRDefault="002B0190" w:rsidP="002B0190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Pr="00496930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писок рекомендованої літератури</w:t>
      </w:r>
    </w:p>
    <w:p w:rsidR="002B0190" w:rsidRPr="0072420A" w:rsidRDefault="002B0190" w:rsidP="002B0190">
      <w:pPr>
        <w:pStyle w:val="a7"/>
        <w:spacing w:line="360" w:lineRule="auto"/>
        <w:ind w:left="0"/>
        <w:jc w:val="both"/>
        <w:rPr>
          <w:i/>
          <w:iCs/>
          <w:szCs w:val="28"/>
        </w:rPr>
      </w:pPr>
      <w:r w:rsidRPr="0072420A">
        <w:rPr>
          <w:i/>
          <w:iCs/>
          <w:szCs w:val="28"/>
        </w:rPr>
        <w:t>Основна:</w:t>
      </w:r>
    </w:p>
    <w:p w:rsidR="002B0190" w:rsidRPr="0072420A" w:rsidRDefault="002B0190" w:rsidP="002B0190">
      <w:pPr>
        <w:pStyle w:val="a7"/>
        <w:spacing w:line="360" w:lineRule="auto"/>
        <w:ind w:left="0"/>
        <w:jc w:val="both"/>
        <w:rPr>
          <w:szCs w:val="28"/>
        </w:rPr>
      </w:pPr>
      <w:r>
        <w:rPr>
          <w:color w:val="000000"/>
          <w:szCs w:val="28"/>
          <w:lang w:val="ru-RU"/>
        </w:rPr>
        <w:t>1</w:t>
      </w:r>
      <w:r w:rsidRPr="0072420A">
        <w:rPr>
          <w:color w:val="000000"/>
          <w:szCs w:val="28"/>
        </w:rPr>
        <w:t xml:space="preserve">. </w:t>
      </w:r>
      <w:proofErr w:type="spellStart"/>
      <w:r w:rsidRPr="0072420A">
        <w:rPr>
          <w:szCs w:val="28"/>
        </w:rPr>
        <w:t>Беда</w:t>
      </w:r>
      <w:proofErr w:type="spellEnd"/>
      <w:r w:rsidRPr="0072420A">
        <w:rPr>
          <w:szCs w:val="28"/>
        </w:rPr>
        <w:t xml:space="preserve"> Г.В. </w:t>
      </w:r>
      <w:proofErr w:type="spellStart"/>
      <w:r w:rsidRPr="0072420A">
        <w:rPr>
          <w:szCs w:val="28"/>
        </w:rPr>
        <w:t>Основы</w:t>
      </w:r>
      <w:proofErr w:type="spellEnd"/>
      <w:r w:rsidRPr="0072420A">
        <w:rPr>
          <w:szCs w:val="28"/>
        </w:rPr>
        <w:t xml:space="preserve"> </w:t>
      </w:r>
      <w:proofErr w:type="spellStart"/>
      <w:r w:rsidRPr="0072420A">
        <w:rPr>
          <w:szCs w:val="28"/>
        </w:rPr>
        <w:t>изобразительной</w:t>
      </w:r>
      <w:proofErr w:type="spellEnd"/>
      <w:r w:rsidRPr="0072420A">
        <w:rPr>
          <w:szCs w:val="28"/>
        </w:rPr>
        <w:t xml:space="preserve"> </w:t>
      </w:r>
      <w:proofErr w:type="spellStart"/>
      <w:r w:rsidRPr="0072420A">
        <w:rPr>
          <w:szCs w:val="28"/>
        </w:rPr>
        <w:t>грамоты</w:t>
      </w:r>
      <w:proofErr w:type="spellEnd"/>
      <w:r w:rsidRPr="0072420A">
        <w:rPr>
          <w:szCs w:val="28"/>
        </w:rPr>
        <w:t xml:space="preserve">: рисунок, </w:t>
      </w:r>
      <w:proofErr w:type="spellStart"/>
      <w:r w:rsidRPr="0072420A">
        <w:rPr>
          <w:szCs w:val="28"/>
        </w:rPr>
        <w:t>живопись</w:t>
      </w:r>
      <w:proofErr w:type="spellEnd"/>
      <w:r w:rsidRPr="0072420A">
        <w:rPr>
          <w:szCs w:val="28"/>
        </w:rPr>
        <w:t xml:space="preserve">, </w:t>
      </w:r>
      <w:proofErr w:type="spellStart"/>
      <w:r w:rsidRPr="0072420A">
        <w:rPr>
          <w:szCs w:val="28"/>
        </w:rPr>
        <w:t>композиция</w:t>
      </w:r>
      <w:proofErr w:type="spellEnd"/>
      <w:r w:rsidRPr="0072420A">
        <w:rPr>
          <w:szCs w:val="28"/>
        </w:rPr>
        <w:t>. – М., 1981.</w:t>
      </w:r>
    </w:p>
    <w:p w:rsidR="002B0190" w:rsidRDefault="002B0190" w:rsidP="002B019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72420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2420A">
        <w:rPr>
          <w:color w:val="000000"/>
          <w:sz w:val="28"/>
          <w:szCs w:val="28"/>
          <w:lang w:val="uk-UA"/>
        </w:rPr>
        <w:t>Бучинський</w:t>
      </w:r>
      <w:proofErr w:type="spellEnd"/>
      <w:r w:rsidRPr="0072420A">
        <w:rPr>
          <w:color w:val="000000"/>
          <w:sz w:val="28"/>
          <w:szCs w:val="28"/>
          <w:lang w:val="uk-UA"/>
        </w:rPr>
        <w:t xml:space="preserve"> С.Л. Основи грамоти з образотворчого мистецтва. – К.: Мистецтво, 1981. </w:t>
      </w:r>
    </w:p>
    <w:p w:rsidR="002B0190" w:rsidRDefault="002B0190" w:rsidP="002B019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</w:rPr>
        <w:t>Визер</w:t>
      </w:r>
      <w:proofErr w:type="spellEnd"/>
      <w:r>
        <w:rPr>
          <w:color w:val="000000"/>
          <w:sz w:val="28"/>
          <w:szCs w:val="28"/>
        </w:rPr>
        <w:t xml:space="preserve"> В.В. Живописная грамота. Система цвета в изобразительном искусстве.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Питер, 2006.</w:t>
      </w:r>
    </w:p>
    <w:p w:rsidR="002B0190" w:rsidRDefault="002B0190" w:rsidP="002B01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>4. Живопись: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 / </w:t>
      </w:r>
      <w:r w:rsidRPr="006C5DB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Н.П. Бесчастнов и др.</w:t>
      </w:r>
      <w:r w:rsidRPr="006C5DBA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  <w:lang w:val="uk-UA"/>
        </w:rPr>
        <w:t>Гуманитар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изд</w:t>
      </w:r>
      <w:proofErr w:type="spellEnd"/>
      <w:r>
        <w:rPr>
          <w:sz w:val="28"/>
          <w:szCs w:val="28"/>
          <w:lang w:val="uk-UA"/>
        </w:rPr>
        <w:t>. центр ВЛАДОС, 2007.</w:t>
      </w:r>
    </w:p>
    <w:p w:rsidR="002B0190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130B62">
        <w:rPr>
          <w:sz w:val="28"/>
          <w:szCs w:val="28"/>
        </w:rPr>
        <w:t>Кириченко М.А.</w:t>
      </w:r>
      <w:r>
        <w:rPr>
          <w:sz w:val="28"/>
          <w:szCs w:val="28"/>
          <w:lang w:val="uk-UA"/>
        </w:rPr>
        <w:t>, Кириченко</w:t>
      </w:r>
      <w:proofErr w:type="gramStart"/>
      <w:r>
        <w:rPr>
          <w:sz w:val="28"/>
          <w:szCs w:val="28"/>
          <w:lang w:val="uk-UA"/>
        </w:rPr>
        <w:t xml:space="preserve"> І.</w:t>
      </w:r>
      <w:proofErr w:type="gramEnd"/>
      <w:r>
        <w:rPr>
          <w:sz w:val="28"/>
          <w:szCs w:val="28"/>
          <w:lang w:val="uk-UA"/>
        </w:rPr>
        <w:t>М.</w:t>
      </w:r>
      <w:r w:rsidRPr="00130B62">
        <w:rPr>
          <w:sz w:val="28"/>
          <w:szCs w:val="28"/>
        </w:rPr>
        <w:t xml:space="preserve"> </w:t>
      </w:r>
      <w:r w:rsidRPr="00270136">
        <w:rPr>
          <w:sz w:val="28"/>
          <w:szCs w:val="28"/>
          <w:lang w:val="uk-UA"/>
        </w:rPr>
        <w:t>Основи</w:t>
      </w:r>
      <w:r w:rsidRPr="00130B62">
        <w:rPr>
          <w:sz w:val="28"/>
          <w:szCs w:val="28"/>
        </w:rPr>
        <w:t xml:space="preserve"> </w:t>
      </w:r>
      <w:r w:rsidRPr="00270136">
        <w:rPr>
          <w:sz w:val="28"/>
          <w:szCs w:val="28"/>
          <w:lang w:val="uk-UA"/>
        </w:rPr>
        <w:t>образотворчої грамоти</w:t>
      </w:r>
      <w:r w:rsidRPr="00130B62">
        <w:rPr>
          <w:sz w:val="28"/>
          <w:szCs w:val="28"/>
        </w:rPr>
        <w:t>. - К.</w:t>
      </w:r>
      <w:r>
        <w:rPr>
          <w:sz w:val="28"/>
          <w:szCs w:val="28"/>
          <w:lang w:val="uk-UA"/>
        </w:rPr>
        <w:t>: Вища школа</w:t>
      </w:r>
      <w:r w:rsidRPr="00130B62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2002</w:t>
      </w:r>
      <w:r w:rsidRPr="00130B62">
        <w:rPr>
          <w:sz w:val="28"/>
          <w:szCs w:val="28"/>
        </w:rPr>
        <w:t>.</w:t>
      </w:r>
    </w:p>
    <w:p w:rsidR="002B0190" w:rsidRPr="0072420A" w:rsidRDefault="002B0190" w:rsidP="002B019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72420A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72420A">
        <w:rPr>
          <w:color w:val="000000"/>
          <w:sz w:val="28"/>
          <w:szCs w:val="28"/>
          <w:lang w:val="uk-UA"/>
        </w:rPr>
        <w:t>Ли</w:t>
      </w:r>
      <w:proofErr w:type="spellEnd"/>
      <w:r w:rsidRPr="0072420A">
        <w:rPr>
          <w:color w:val="000000"/>
          <w:sz w:val="28"/>
          <w:szCs w:val="28"/>
          <w:lang w:val="uk-UA"/>
        </w:rPr>
        <w:t xml:space="preserve"> Н.Г. Рисунок. Основ</w:t>
      </w:r>
      <w:r w:rsidRPr="0072420A">
        <w:rPr>
          <w:color w:val="000000"/>
          <w:sz w:val="28"/>
          <w:szCs w:val="28"/>
        </w:rPr>
        <w:t xml:space="preserve">ы учебного академического рисунка: </w:t>
      </w:r>
      <w:proofErr w:type="spellStart"/>
      <w:r>
        <w:rPr>
          <w:color w:val="000000"/>
          <w:sz w:val="28"/>
          <w:szCs w:val="28"/>
          <w:lang w:val="uk-UA"/>
        </w:rPr>
        <w:t>Учебник</w:t>
      </w:r>
      <w:proofErr w:type="spellEnd"/>
      <w:r>
        <w:rPr>
          <w:color w:val="000000"/>
          <w:sz w:val="28"/>
          <w:szCs w:val="28"/>
          <w:lang w:val="uk-UA"/>
        </w:rPr>
        <w:t xml:space="preserve">. – </w:t>
      </w:r>
      <w:r w:rsidRPr="0072420A">
        <w:rPr>
          <w:color w:val="000000"/>
          <w:sz w:val="28"/>
          <w:szCs w:val="28"/>
          <w:lang w:val="uk-UA"/>
        </w:rPr>
        <w:t>М.</w:t>
      </w:r>
      <w:r w:rsidRPr="0072420A">
        <w:rPr>
          <w:color w:val="000000"/>
          <w:sz w:val="28"/>
          <w:szCs w:val="28"/>
        </w:rPr>
        <w:t>:</w:t>
      </w:r>
      <w:r w:rsidRPr="007242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420A">
        <w:rPr>
          <w:color w:val="000000"/>
          <w:sz w:val="28"/>
          <w:szCs w:val="28"/>
          <w:lang w:val="uk-UA"/>
        </w:rPr>
        <w:t>Изд-во</w:t>
      </w:r>
      <w:proofErr w:type="spellEnd"/>
      <w:r w:rsidRPr="0072420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420A">
        <w:rPr>
          <w:color w:val="000000"/>
          <w:sz w:val="28"/>
          <w:szCs w:val="28"/>
          <w:lang w:val="uk-UA"/>
        </w:rPr>
        <w:t>Эксмо</w:t>
      </w:r>
      <w:proofErr w:type="spellEnd"/>
      <w:r w:rsidRPr="0072420A">
        <w:rPr>
          <w:color w:val="000000"/>
          <w:sz w:val="28"/>
          <w:szCs w:val="28"/>
          <w:lang w:val="uk-UA"/>
        </w:rPr>
        <w:t>, 2005.</w:t>
      </w:r>
    </w:p>
    <w:p w:rsidR="002B0190" w:rsidRPr="00165692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Лушников</w:t>
      </w:r>
      <w:proofErr w:type="spellEnd"/>
      <w:r>
        <w:rPr>
          <w:sz w:val="28"/>
          <w:szCs w:val="28"/>
          <w:lang w:val="uk-UA"/>
        </w:rPr>
        <w:t xml:space="preserve"> Б.В., </w:t>
      </w:r>
      <w:proofErr w:type="spellStart"/>
      <w:r>
        <w:rPr>
          <w:sz w:val="28"/>
          <w:szCs w:val="28"/>
          <w:lang w:val="uk-UA"/>
        </w:rPr>
        <w:t>Перцов</w:t>
      </w:r>
      <w:proofErr w:type="spellEnd"/>
      <w:r>
        <w:rPr>
          <w:sz w:val="28"/>
          <w:szCs w:val="28"/>
          <w:lang w:val="uk-UA"/>
        </w:rPr>
        <w:t xml:space="preserve"> В.В. Рисунок. </w:t>
      </w:r>
      <w:proofErr w:type="spellStart"/>
      <w:r>
        <w:rPr>
          <w:sz w:val="28"/>
          <w:szCs w:val="28"/>
          <w:lang w:val="uk-UA"/>
        </w:rPr>
        <w:t>Изобразительно-выразительные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средства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Гуманитар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изд</w:t>
      </w:r>
      <w:proofErr w:type="spellEnd"/>
      <w:r>
        <w:rPr>
          <w:sz w:val="28"/>
          <w:szCs w:val="28"/>
          <w:lang w:val="uk-UA"/>
        </w:rPr>
        <w:t>. центр ВЛАДОС, 2006.</w:t>
      </w:r>
    </w:p>
    <w:p w:rsidR="002B0190" w:rsidRPr="00165692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>
        <w:rPr>
          <w:sz w:val="28"/>
          <w:szCs w:val="28"/>
          <w:lang w:val="uk-UA"/>
        </w:rPr>
        <w:t>Резніченко</w:t>
      </w:r>
      <w:proofErr w:type="spellEnd"/>
      <w:r>
        <w:rPr>
          <w:sz w:val="28"/>
          <w:szCs w:val="28"/>
          <w:lang w:val="uk-UA"/>
        </w:rPr>
        <w:t xml:space="preserve"> М.І., </w:t>
      </w:r>
      <w:proofErr w:type="spellStart"/>
      <w:r>
        <w:rPr>
          <w:sz w:val="28"/>
          <w:szCs w:val="28"/>
          <w:lang w:val="uk-UA"/>
        </w:rPr>
        <w:t>Твердохлібова</w:t>
      </w:r>
      <w:proofErr w:type="spellEnd"/>
      <w:r>
        <w:rPr>
          <w:sz w:val="28"/>
          <w:szCs w:val="28"/>
          <w:lang w:val="uk-UA"/>
        </w:rPr>
        <w:t xml:space="preserve"> Я.М. Художня графіка. – Тернопіль: Навчальна книга – Богдан, 2011.</w:t>
      </w:r>
    </w:p>
    <w:p w:rsidR="002B0190" w:rsidRDefault="002B0190" w:rsidP="002B01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9. </w:t>
      </w:r>
      <w:r w:rsidRPr="00130B62">
        <w:rPr>
          <w:sz w:val="28"/>
          <w:szCs w:val="28"/>
        </w:rPr>
        <w:t>Рисунок. Живопись. Композиция. - М., 1989.</w:t>
      </w:r>
    </w:p>
    <w:p w:rsidR="002B0190" w:rsidRPr="00270136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proofErr w:type="spellStart"/>
      <w:r>
        <w:rPr>
          <w:sz w:val="28"/>
          <w:szCs w:val="28"/>
          <w:lang w:val="uk-UA"/>
        </w:rPr>
        <w:t>Сухенко</w:t>
      </w:r>
      <w:proofErr w:type="spellEnd"/>
      <w:r>
        <w:rPr>
          <w:sz w:val="28"/>
          <w:szCs w:val="28"/>
          <w:lang w:val="uk-UA"/>
        </w:rPr>
        <w:t xml:space="preserve"> В.О. Рисунок. Навчальний посібник. – К.: «</w:t>
      </w:r>
      <w:r>
        <w:rPr>
          <w:sz w:val="28"/>
          <w:szCs w:val="28"/>
          <w:lang w:val="en-US"/>
        </w:rPr>
        <w:t>BONA</w:t>
      </w:r>
      <w:r w:rsidRPr="00270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MENTE</w:t>
      </w:r>
      <w:r>
        <w:rPr>
          <w:sz w:val="28"/>
          <w:szCs w:val="28"/>
          <w:lang w:val="uk-UA"/>
        </w:rPr>
        <w:t>», 2004.</w:t>
      </w:r>
    </w:p>
    <w:p w:rsidR="002B0190" w:rsidRPr="0072420A" w:rsidRDefault="002B0190" w:rsidP="002B0190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  <w:r w:rsidRPr="0072420A">
        <w:rPr>
          <w:i/>
          <w:iCs/>
          <w:sz w:val="28"/>
          <w:szCs w:val="28"/>
          <w:lang w:val="uk-UA"/>
        </w:rPr>
        <w:t>Допоміжна:</w:t>
      </w:r>
    </w:p>
    <w:p w:rsidR="002B0190" w:rsidRDefault="002B0190" w:rsidP="002B0190">
      <w:pPr>
        <w:pStyle w:val="a7"/>
        <w:spacing w:line="360" w:lineRule="auto"/>
        <w:ind w:left="0"/>
        <w:jc w:val="both"/>
        <w:rPr>
          <w:szCs w:val="28"/>
          <w:lang w:val="ru-RU"/>
        </w:rPr>
      </w:pPr>
      <w:r w:rsidRPr="0072420A">
        <w:rPr>
          <w:szCs w:val="28"/>
        </w:rPr>
        <w:t>1.</w:t>
      </w:r>
      <w:r w:rsidRPr="0072420A">
        <w:rPr>
          <w:i/>
          <w:szCs w:val="28"/>
        </w:rPr>
        <w:t xml:space="preserve"> </w:t>
      </w:r>
      <w:r w:rsidRPr="0072420A">
        <w:rPr>
          <w:szCs w:val="28"/>
        </w:rPr>
        <w:t xml:space="preserve">Антонович Є.А., </w:t>
      </w:r>
      <w:proofErr w:type="spellStart"/>
      <w:r w:rsidRPr="0072420A">
        <w:rPr>
          <w:szCs w:val="28"/>
        </w:rPr>
        <w:t>Шпільчак</w:t>
      </w:r>
      <w:proofErr w:type="spellEnd"/>
      <w:r w:rsidRPr="0072420A">
        <w:rPr>
          <w:szCs w:val="28"/>
        </w:rPr>
        <w:t xml:space="preserve"> В.А. Малюнок і живопис: Методичні  рекомендації. – К., 1990.</w:t>
      </w:r>
    </w:p>
    <w:p w:rsidR="002B0190" w:rsidRPr="0072420A" w:rsidRDefault="00E31ACC" w:rsidP="002B0190">
      <w:pPr>
        <w:pStyle w:val="a7"/>
        <w:spacing w:line="360" w:lineRule="auto"/>
        <w:ind w:left="0"/>
        <w:jc w:val="both"/>
        <w:rPr>
          <w:bCs/>
          <w:i/>
          <w:szCs w:val="28"/>
          <w:lang w:val="ru-RU"/>
        </w:rPr>
      </w:pPr>
      <w:r>
        <w:rPr>
          <w:szCs w:val="28"/>
          <w:lang w:val="ru-RU"/>
        </w:rPr>
        <w:t>2</w:t>
      </w:r>
      <w:r w:rsidR="002B0190" w:rsidRPr="0072420A">
        <w:rPr>
          <w:szCs w:val="28"/>
          <w:lang w:val="ru-RU"/>
        </w:rPr>
        <w:t xml:space="preserve">. </w:t>
      </w:r>
      <w:proofErr w:type="spellStart"/>
      <w:r w:rsidR="002B0190" w:rsidRPr="0072420A">
        <w:rPr>
          <w:szCs w:val="28"/>
        </w:rPr>
        <w:t>Барщ</w:t>
      </w:r>
      <w:proofErr w:type="spellEnd"/>
      <w:r w:rsidR="002B0190" w:rsidRPr="0072420A">
        <w:rPr>
          <w:szCs w:val="28"/>
        </w:rPr>
        <w:t xml:space="preserve"> А.О. </w:t>
      </w:r>
      <w:proofErr w:type="spellStart"/>
      <w:r w:rsidR="002B0190" w:rsidRPr="0072420A">
        <w:rPr>
          <w:szCs w:val="28"/>
        </w:rPr>
        <w:t>Наброски</w:t>
      </w:r>
      <w:proofErr w:type="spellEnd"/>
      <w:r w:rsidR="002B0190" w:rsidRPr="0072420A">
        <w:rPr>
          <w:szCs w:val="28"/>
        </w:rPr>
        <w:t xml:space="preserve"> и зарисовки. – М., 1970.</w:t>
      </w:r>
    </w:p>
    <w:p w:rsidR="002B0190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242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2420A">
        <w:rPr>
          <w:sz w:val="28"/>
          <w:szCs w:val="28"/>
        </w:rPr>
        <w:t>Кузин В.С. Наброски и зарисовки. – М., 1982.</w:t>
      </w:r>
      <w:r w:rsidRPr="0070290F">
        <w:rPr>
          <w:sz w:val="28"/>
          <w:szCs w:val="28"/>
          <w:lang w:val="uk-UA"/>
        </w:rPr>
        <w:t xml:space="preserve"> </w:t>
      </w:r>
    </w:p>
    <w:p w:rsidR="002B0190" w:rsidRDefault="00E31ACC" w:rsidP="002B019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B0190">
        <w:rPr>
          <w:sz w:val="28"/>
          <w:szCs w:val="28"/>
          <w:lang w:val="uk-UA"/>
        </w:rPr>
        <w:t xml:space="preserve">. </w:t>
      </w:r>
      <w:r w:rsidR="002B0190" w:rsidRPr="00130B62">
        <w:rPr>
          <w:sz w:val="28"/>
          <w:szCs w:val="28"/>
        </w:rPr>
        <w:t>Популярная художественная энциклопедия: В 2 т. - М., 1986.</w:t>
      </w:r>
    </w:p>
    <w:p w:rsidR="002B0190" w:rsidRPr="00ED36C3" w:rsidRDefault="00E31ACC" w:rsidP="002B0190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B0190">
        <w:rPr>
          <w:sz w:val="28"/>
          <w:szCs w:val="28"/>
          <w:lang w:val="uk-UA"/>
        </w:rPr>
        <w:t xml:space="preserve">. </w:t>
      </w:r>
      <w:r w:rsidR="002B0190" w:rsidRPr="00130B62">
        <w:rPr>
          <w:sz w:val="28"/>
          <w:szCs w:val="28"/>
        </w:rPr>
        <w:t>Энциклопедический словарь юного художника. - М., 1983.</w:t>
      </w:r>
    </w:p>
    <w:p w:rsidR="002B0190" w:rsidRPr="0072420A" w:rsidRDefault="002B0190" w:rsidP="002B0190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72420A">
        <w:rPr>
          <w:i/>
          <w:sz w:val="28"/>
          <w:szCs w:val="28"/>
          <w:lang w:val="uk-UA"/>
        </w:rPr>
        <w:t>Інформаційні ресурси</w:t>
      </w:r>
      <w:r w:rsidRPr="0072420A">
        <w:rPr>
          <w:i/>
          <w:sz w:val="28"/>
          <w:szCs w:val="28"/>
        </w:rPr>
        <w:t>:</w:t>
      </w:r>
    </w:p>
    <w:p w:rsidR="002B0190" w:rsidRPr="0072420A" w:rsidRDefault="002B0190" w:rsidP="002B0190">
      <w:pPr>
        <w:spacing w:line="360" w:lineRule="auto"/>
        <w:jc w:val="both"/>
        <w:rPr>
          <w:sz w:val="28"/>
          <w:szCs w:val="28"/>
        </w:rPr>
      </w:pPr>
      <w:r w:rsidRPr="0072420A">
        <w:rPr>
          <w:sz w:val="28"/>
          <w:szCs w:val="28"/>
        </w:rPr>
        <w:t xml:space="preserve">1. </w:t>
      </w:r>
      <w:r w:rsidRPr="0072420A">
        <w:rPr>
          <w:sz w:val="28"/>
          <w:szCs w:val="28"/>
          <w:lang w:val="uk-UA"/>
        </w:rPr>
        <w:t xml:space="preserve">Рисунок. </w:t>
      </w:r>
      <w:proofErr w:type="spellStart"/>
      <w:r w:rsidRPr="0072420A">
        <w:rPr>
          <w:sz w:val="28"/>
          <w:szCs w:val="28"/>
          <w:lang w:val="uk-UA"/>
        </w:rPr>
        <w:t>Наброски</w:t>
      </w:r>
      <w:proofErr w:type="spellEnd"/>
      <w:r w:rsidRPr="0072420A">
        <w:rPr>
          <w:sz w:val="28"/>
          <w:szCs w:val="28"/>
          <w:lang w:val="uk-UA"/>
        </w:rPr>
        <w:t xml:space="preserve"> и зарисовки. Кузин В.С. Режим </w:t>
      </w:r>
      <w:proofErr w:type="spellStart"/>
      <w:r w:rsidRPr="0072420A">
        <w:rPr>
          <w:sz w:val="28"/>
          <w:szCs w:val="28"/>
          <w:lang w:val="uk-UA"/>
        </w:rPr>
        <w:t>доступа</w:t>
      </w:r>
      <w:proofErr w:type="spellEnd"/>
      <w:r w:rsidRPr="0072420A">
        <w:rPr>
          <w:sz w:val="28"/>
          <w:szCs w:val="28"/>
          <w:lang w:val="uk-UA"/>
        </w:rPr>
        <w:t xml:space="preserve"> </w:t>
      </w:r>
      <w:hyperlink r:id="rId8" w:history="1">
        <w:r w:rsidRPr="0072420A">
          <w:rPr>
            <w:rStyle w:val="a9"/>
            <w:szCs w:val="28"/>
            <w:lang w:val="en-US"/>
          </w:rPr>
          <w:t>http</w:t>
        </w:r>
        <w:r w:rsidRPr="0072420A">
          <w:rPr>
            <w:rStyle w:val="a9"/>
            <w:szCs w:val="28"/>
            <w:lang w:val="uk-UA"/>
          </w:rPr>
          <w:t>://</w:t>
        </w:r>
        <w:r w:rsidRPr="0072420A">
          <w:rPr>
            <w:rStyle w:val="a9"/>
            <w:szCs w:val="28"/>
            <w:lang w:val="en-US"/>
          </w:rPr>
          <w:t>www</w:t>
        </w:r>
        <w:r w:rsidRPr="0072420A">
          <w:rPr>
            <w:rStyle w:val="a9"/>
            <w:szCs w:val="28"/>
            <w:lang w:val="uk-UA"/>
          </w:rPr>
          <w:t>.</w:t>
        </w:r>
        <w:proofErr w:type="spellStart"/>
        <w:r w:rsidRPr="0072420A">
          <w:rPr>
            <w:rStyle w:val="a9"/>
            <w:szCs w:val="28"/>
            <w:lang w:val="en-US"/>
          </w:rPr>
          <w:t>alleng</w:t>
        </w:r>
        <w:proofErr w:type="spellEnd"/>
        <w:r w:rsidRPr="0072420A">
          <w:rPr>
            <w:rStyle w:val="a9"/>
            <w:szCs w:val="28"/>
          </w:rPr>
          <w:t>.</w:t>
        </w:r>
        <w:proofErr w:type="spellStart"/>
        <w:r w:rsidRPr="0072420A">
          <w:rPr>
            <w:rStyle w:val="a9"/>
            <w:szCs w:val="28"/>
            <w:lang w:val="en-US"/>
          </w:rPr>
          <w:t>ru</w:t>
        </w:r>
        <w:proofErr w:type="spellEnd"/>
        <w:r w:rsidRPr="0072420A">
          <w:rPr>
            <w:rStyle w:val="a9"/>
            <w:szCs w:val="28"/>
          </w:rPr>
          <w:t>/</w:t>
        </w:r>
        <w:r w:rsidRPr="0072420A">
          <w:rPr>
            <w:rStyle w:val="a9"/>
            <w:szCs w:val="28"/>
            <w:lang w:val="en-US"/>
          </w:rPr>
          <w:t>d</w:t>
        </w:r>
        <w:r w:rsidRPr="0072420A">
          <w:rPr>
            <w:rStyle w:val="a9"/>
            <w:szCs w:val="28"/>
          </w:rPr>
          <w:t>/</w:t>
        </w:r>
        <w:r w:rsidRPr="0072420A">
          <w:rPr>
            <w:rStyle w:val="a9"/>
            <w:szCs w:val="28"/>
            <w:lang w:val="en-US"/>
          </w:rPr>
          <w:t>art</w:t>
        </w:r>
        <w:r w:rsidRPr="0072420A">
          <w:rPr>
            <w:rStyle w:val="a9"/>
            <w:szCs w:val="28"/>
          </w:rPr>
          <w:t>/</w:t>
        </w:r>
        <w:proofErr w:type="spellStart"/>
        <w:r w:rsidRPr="0072420A">
          <w:rPr>
            <w:rStyle w:val="a9"/>
            <w:szCs w:val="28"/>
            <w:lang w:val="en-US"/>
          </w:rPr>
          <w:t>ris</w:t>
        </w:r>
        <w:proofErr w:type="spellEnd"/>
        <w:r w:rsidRPr="0072420A">
          <w:rPr>
            <w:rStyle w:val="a9"/>
            <w:szCs w:val="28"/>
          </w:rPr>
          <w:t>. 018.</w:t>
        </w:r>
        <w:proofErr w:type="spellStart"/>
        <w:r w:rsidRPr="0072420A">
          <w:rPr>
            <w:rStyle w:val="a9"/>
            <w:szCs w:val="28"/>
            <w:lang w:val="en-US"/>
          </w:rPr>
          <w:t>htm</w:t>
        </w:r>
        <w:proofErr w:type="spellEnd"/>
      </w:hyperlink>
    </w:p>
    <w:p w:rsidR="002B0190" w:rsidRPr="0072420A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 w:rsidRPr="0072420A"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2420A">
        <w:rPr>
          <w:sz w:val="28"/>
          <w:szCs w:val="28"/>
          <w:lang w:val="uk-UA"/>
        </w:rPr>
        <w:t>Техника</w:t>
      </w:r>
      <w:proofErr w:type="spellEnd"/>
      <w:r w:rsidRPr="0072420A">
        <w:rPr>
          <w:sz w:val="28"/>
          <w:szCs w:val="28"/>
          <w:lang w:val="uk-UA"/>
        </w:rPr>
        <w:t xml:space="preserve"> рисунка </w:t>
      </w:r>
      <w:proofErr w:type="spellStart"/>
      <w:r w:rsidRPr="0072420A">
        <w:rPr>
          <w:sz w:val="28"/>
          <w:szCs w:val="28"/>
          <w:lang w:val="uk-UA"/>
        </w:rPr>
        <w:t>карандашом</w:t>
      </w:r>
      <w:proofErr w:type="spellEnd"/>
      <w:r w:rsidRPr="0072420A">
        <w:rPr>
          <w:sz w:val="28"/>
          <w:szCs w:val="28"/>
          <w:lang w:val="uk-UA"/>
        </w:rPr>
        <w:t xml:space="preserve">. Режим </w:t>
      </w:r>
      <w:proofErr w:type="spellStart"/>
      <w:r w:rsidRPr="0072420A">
        <w:rPr>
          <w:sz w:val="28"/>
          <w:szCs w:val="28"/>
          <w:lang w:val="uk-UA"/>
        </w:rPr>
        <w:t>доступа</w:t>
      </w:r>
      <w:proofErr w:type="spellEnd"/>
      <w:r w:rsidRPr="0072420A">
        <w:rPr>
          <w:sz w:val="28"/>
          <w:szCs w:val="28"/>
          <w:lang w:val="uk-UA"/>
        </w:rPr>
        <w:t xml:space="preserve"> http://www. antigorod.com/paint/2764-tekhnika-risunka-karandashom.htm </w:t>
      </w:r>
    </w:p>
    <w:p w:rsidR="002B0190" w:rsidRPr="0072420A" w:rsidRDefault="002B0190" w:rsidP="002B0190">
      <w:pPr>
        <w:spacing w:line="360" w:lineRule="auto"/>
        <w:jc w:val="both"/>
        <w:rPr>
          <w:sz w:val="28"/>
          <w:szCs w:val="28"/>
          <w:lang w:val="uk-UA"/>
        </w:rPr>
      </w:pPr>
      <w:r w:rsidRPr="0072420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72420A">
        <w:rPr>
          <w:sz w:val="28"/>
          <w:szCs w:val="28"/>
          <w:lang w:val="uk-UA"/>
        </w:rPr>
        <w:t xml:space="preserve">Рисунок </w:t>
      </w:r>
      <w:proofErr w:type="spellStart"/>
      <w:r w:rsidRPr="0072420A">
        <w:rPr>
          <w:sz w:val="28"/>
          <w:szCs w:val="28"/>
          <w:lang w:val="uk-UA"/>
        </w:rPr>
        <w:t>натюрморта</w:t>
      </w:r>
      <w:proofErr w:type="spellEnd"/>
      <w:r w:rsidRPr="0072420A">
        <w:rPr>
          <w:sz w:val="28"/>
          <w:szCs w:val="28"/>
          <w:lang w:val="uk-UA"/>
        </w:rPr>
        <w:t xml:space="preserve">. А. </w:t>
      </w:r>
      <w:proofErr w:type="spellStart"/>
      <w:r w:rsidRPr="0072420A">
        <w:rPr>
          <w:sz w:val="28"/>
          <w:szCs w:val="28"/>
          <w:lang w:val="uk-UA"/>
        </w:rPr>
        <w:t>Пучков</w:t>
      </w:r>
      <w:proofErr w:type="spellEnd"/>
      <w:r w:rsidRPr="0072420A">
        <w:rPr>
          <w:sz w:val="28"/>
          <w:szCs w:val="28"/>
          <w:lang w:val="uk-UA"/>
        </w:rPr>
        <w:t xml:space="preserve">, Н. </w:t>
      </w:r>
      <w:proofErr w:type="spellStart"/>
      <w:r w:rsidRPr="0072420A">
        <w:rPr>
          <w:sz w:val="28"/>
          <w:szCs w:val="28"/>
          <w:lang w:val="uk-UA"/>
        </w:rPr>
        <w:t>Растовцев</w:t>
      </w:r>
      <w:proofErr w:type="spellEnd"/>
      <w:r w:rsidRPr="0072420A">
        <w:rPr>
          <w:sz w:val="28"/>
          <w:szCs w:val="28"/>
          <w:lang w:val="uk-UA"/>
        </w:rPr>
        <w:t xml:space="preserve">. Режим </w:t>
      </w:r>
      <w:proofErr w:type="spellStart"/>
      <w:r w:rsidRPr="0072420A">
        <w:rPr>
          <w:sz w:val="28"/>
          <w:szCs w:val="28"/>
          <w:lang w:val="uk-UA"/>
        </w:rPr>
        <w:t>доступа</w:t>
      </w:r>
      <w:proofErr w:type="spellEnd"/>
      <w:r w:rsidRPr="0072420A">
        <w:rPr>
          <w:sz w:val="28"/>
          <w:szCs w:val="28"/>
          <w:lang w:val="uk-UA"/>
        </w:rPr>
        <w:t xml:space="preserve"> </w:t>
      </w:r>
      <w:r w:rsidRPr="0072420A">
        <w:rPr>
          <w:sz w:val="28"/>
          <w:szCs w:val="28"/>
          <w:lang w:val="en-US"/>
        </w:rPr>
        <w:t>http</w:t>
      </w:r>
      <w:r w:rsidRPr="0072420A">
        <w:rPr>
          <w:sz w:val="28"/>
          <w:szCs w:val="28"/>
          <w:lang w:val="uk-UA"/>
        </w:rPr>
        <w:t>://</w:t>
      </w:r>
      <w:r w:rsidRPr="0072420A">
        <w:rPr>
          <w:sz w:val="28"/>
          <w:szCs w:val="28"/>
          <w:lang w:val="en-US"/>
        </w:rPr>
        <w:t>www</w:t>
      </w:r>
      <w:r w:rsidRPr="0072420A">
        <w:rPr>
          <w:sz w:val="28"/>
          <w:szCs w:val="28"/>
          <w:lang w:val="uk-UA"/>
        </w:rPr>
        <w:t>. //</w:t>
      </w:r>
      <w:proofErr w:type="spellStart"/>
      <w:r w:rsidRPr="0072420A">
        <w:rPr>
          <w:sz w:val="28"/>
          <w:szCs w:val="28"/>
          <w:lang w:val="uk-UA"/>
        </w:rPr>
        <w:t>artpage.ru</w:t>
      </w:r>
      <w:proofErr w:type="spellEnd"/>
      <w:r w:rsidRPr="0072420A">
        <w:rPr>
          <w:sz w:val="28"/>
          <w:szCs w:val="28"/>
          <w:lang w:val="uk-UA"/>
        </w:rPr>
        <w:t>/</w:t>
      </w:r>
      <w:proofErr w:type="spellStart"/>
      <w:r w:rsidRPr="0072420A">
        <w:rPr>
          <w:sz w:val="28"/>
          <w:szCs w:val="28"/>
          <w:lang w:val="uk-UA"/>
        </w:rPr>
        <w:t>news</w:t>
      </w:r>
      <w:proofErr w:type="spellEnd"/>
      <w:r w:rsidRPr="0072420A">
        <w:rPr>
          <w:sz w:val="28"/>
          <w:szCs w:val="28"/>
          <w:lang w:val="uk-UA"/>
        </w:rPr>
        <w:t>/</w:t>
      </w:r>
      <w:proofErr w:type="spellStart"/>
      <w:r w:rsidRPr="0072420A">
        <w:rPr>
          <w:sz w:val="28"/>
          <w:szCs w:val="28"/>
          <w:lang w:val="uk-UA"/>
        </w:rPr>
        <w:t>risunok_nat</w:t>
      </w:r>
      <w:proofErr w:type="spellEnd"/>
      <w:r w:rsidRPr="0072420A">
        <w:rPr>
          <w:sz w:val="28"/>
          <w:szCs w:val="28"/>
          <w:lang w:val="uk-UA"/>
        </w:rPr>
        <w:t>yurmorta</w:t>
      </w:r>
    </w:p>
    <w:p w:rsidR="002B0190" w:rsidRDefault="002B0190" w:rsidP="002B01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72420A">
        <w:rPr>
          <w:sz w:val="28"/>
          <w:szCs w:val="28"/>
          <w:lang w:val="uk-UA"/>
        </w:rPr>
        <w:t xml:space="preserve">4. </w:t>
      </w:r>
      <w:proofErr w:type="spellStart"/>
      <w:r w:rsidRPr="0072420A">
        <w:rPr>
          <w:sz w:val="28"/>
          <w:szCs w:val="28"/>
          <w:lang w:val="uk-UA"/>
        </w:rPr>
        <w:t>Основы</w:t>
      </w:r>
      <w:proofErr w:type="spellEnd"/>
      <w:r w:rsidRPr="0072420A">
        <w:rPr>
          <w:sz w:val="28"/>
          <w:szCs w:val="28"/>
          <w:lang w:val="uk-UA"/>
        </w:rPr>
        <w:t xml:space="preserve"> рисунка. Натюрморт. </w:t>
      </w:r>
      <w:proofErr w:type="spellStart"/>
      <w:r w:rsidRPr="0072420A">
        <w:rPr>
          <w:sz w:val="28"/>
          <w:szCs w:val="28"/>
          <w:lang w:val="uk-UA"/>
        </w:rPr>
        <w:t>Шембель</w:t>
      </w:r>
      <w:proofErr w:type="spellEnd"/>
      <w:r w:rsidRPr="0072420A">
        <w:rPr>
          <w:sz w:val="28"/>
          <w:szCs w:val="28"/>
          <w:lang w:val="uk-UA"/>
        </w:rPr>
        <w:t xml:space="preserve"> А.Ф. Режим </w:t>
      </w:r>
      <w:proofErr w:type="spellStart"/>
      <w:r w:rsidRPr="0072420A">
        <w:rPr>
          <w:sz w:val="28"/>
          <w:szCs w:val="28"/>
          <w:lang w:val="uk-UA"/>
        </w:rPr>
        <w:t>доступа</w:t>
      </w:r>
      <w:proofErr w:type="spellEnd"/>
      <w:r w:rsidRPr="0072420A">
        <w:rPr>
          <w:sz w:val="28"/>
          <w:szCs w:val="28"/>
          <w:lang w:val="uk-UA"/>
        </w:rPr>
        <w:t xml:space="preserve"> </w:t>
      </w:r>
      <w:r w:rsidRPr="0072420A">
        <w:rPr>
          <w:sz w:val="28"/>
          <w:szCs w:val="28"/>
          <w:lang w:val="en-US"/>
        </w:rPr>
        <w:t>http</w:t>
      </w:r>
      <w:r w:rsidRPr="0072420A">
        <w:rPr>
          <w:sz w:val="28"/>
          <w:szCs w:val="28"/>
          <w:lang w:val="uk-UA"/>
        </w:rPr>
        <w:t>://</w:t>
      </w:r>
      <w:r w:rsidRPr="0072420A">
        <w:rPr>
          <w:sz w:val="28"/>
          <w:szCs w:val="28"/>
          <w:lang w:val="en-US"/>
        </w:rPr>
        <w:t>www</w:t>
      </w:r>
      <w:r w:rsidRPr="0072420A">
        <w:rPr>
          <w:sz w:val="28"/>
          <w:szCs w:val="28"/>
          <w:lang w:val="uk-UA"/>
        </w:rPr>
        <w:t xml:space="preserve"> //</w:t>
      </w:r>
      <w:proofErr w:type="spellStart"/>
      <w:r w:rsidRPr="0072420A">
        <w:rPr>
          <w:sz w:val="28"/>
          <w:szCs w:val="28"/>
          <w:lang w:val="en-US"/>
        </w:rPr>
        <w:t>yandex</w:t>
      </w:r>
      <w:proofErr w:type="spellEnd"/>
      <w:r w:rsidRPr="0072420A">
        <w:rPr>
          <w:sz w:val="28"/>
          <w:szCs w:val="28"/>
          <w:lang w:val="uk-UA"/>
        </w:rPr>
        <w:t>.</w:t>
      </w:r>
      <w:proofErr w:type="spellStart"/>
      <w:r w:rsidRPr="0072420A">
        <w:rPr>
          <w:sz w:val="28"/>
          <w:szCs w:val="28"/>
          <w:lang w:val="en-US"/>
        </w:rPr>
        <w:t>ua</w:t>
      </w:r>
      <w:proofErr w:type="spellEnd"/>
      <w:r w:rsidRPr="0072420A">
        <w:rPr>
          <w:sz w:val="28"/>
          <w:szCs w:val="28"/>
          <w:lang w:val="uk-UA"/>
        </w:rPr>
        <w:t>/</w:t>
      </w:r>
      <w:proofErr w:type="spellStart"/>
      <w:r w:rsidRPr="0072420A">
        <w:rPr>
          <w:sz w:val="28"/>
          <w:szCs w:val="28"/>
          <w:lang w:val="en-US"/>
        </w:rPr>
        <w:t>yandsearch</w:t>
      </w:r>
      <w:proofErr w:type="spellEnd"/>
      <w:r w:rsidRPr="0072420A">
        <w:rPr>
          <w:sz w:val="28"/>
          <w:szCs w:val="28"/>
          <w:lang w:val="uk-UA"/>
        </w:rPr>
        <w:t>?</w:t>
      </w:r>
      <w:r w:rsidRPr="0072420A">
        <w:rPr>
          <w:sz w:val="28"/>
          <w:szCs w:val="28"/>
          <w:lang w:val="en-US"/>
        </w:rPr>
        <w:t>p</w:t>
      </w:r>
    </w:p>
    <w:p w:rsidR="002B0190" w:rsidRDefault="002B0190" w:rsidP="002B01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Pr="00ED36C3">
        <w:rPr>
          <w:sz w:val="28"/>
          <w:szCs w:val="28"/>
        </w:rPr>
        <w:t>stilleben</w:t>
      </w:r>
      <w:proofErr w:type="spellEnd"/>
      <w:r w:rsidRPr="00EC00FA">
        <w:rPr>
          <w:sz w:val="28"/>
          <w:szCs w:val="28"/>
          <w:lang w:val="uk-UA"/>
        </w:rPr>
        <w:t>.</w:t>
      </w:r>
      <w:proofErr w:type="spellStart"/>
      <w:r w:rsidRPr="00ED36C3">
        <w:rPr>
          <w:sz w:val="28"/>
          <w:szCs w:val="28"/>
        </w:rPr>
        <w:t>narod</w:t>
      </w:r>
      <w:proofErr w:type="spellEnd"/>
      <w:r w:rsidRPr="00EC00FA">
        <w:rPr>
          <w:sz w:val="28"/>
          <w:szCs w:val="28"/>
          <w:lang w:val="uk-UA"/>
        </w:rPr>
        <w:t>.</w:t>
      </w:r>
      <w:proofErr w:type="spellStart"/>
      <w:r w:rsidRPr="00ED36C3">
        <w:rPr>
          <w:sz w:val="28"/>
          <w:szCs w:val="28"/>
        </w:rPr>
        <w:t>ru</w:t>
      </w:r>
      <w:proofErr w:type="spellEnd"/>
      <w:r w:rsidRPr="00EC00FA">
        <w:rPr>
          <w:sz w:val="28"/>
          <w:szCs w:val="28"/>
          <w:lang w:val="uk-UA"/>
        </w:rPr>
        <w:t xml:space="preserve"> – Натюрморт.</w:t>
      </w:r>
    </w:p>
    <w:p w:rsidR="002B0190" w:rsidRDefault="002B0190" w:rsidP="002B0190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2B0190" w:rsidRPr="00496930" w:rsidRDefault="002B0190" w:rsidP="002B0190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</w:t>
      </w:r>
      <w:r w:rsidRPr="00496930">
        <w:rPr>
          <w:b/>
          <w:sz w:val="28"/>
          <w:szCs w:val="28"/>
          <w:lang w:val="uk-UA"/>
        </w:rPr>
        <w:t xml:space="preserve">Критерії оцінювання </w:t>
      </w:r>
      <w:r>
        <w:rPr>
          <w:b/>
          <w:sz w:val="28"/>
          <w:szCs w:val="28"/>
          <w:lang w:val="uk-UA"/>
        </w:rPr>
        <w:t xml:space="preserve">вступного випробування з Образотворчого мистецтва (творчий конкурс) </w:t>
      </w:r>
    </w:p>
    <w:p w:rsidR="002B0190" w:rsidRDefault="002B0190" w:rsidP="002B019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зарахування на факультет культури і мистецтв, абітурієнти складають вступний іспит з художньої підготовки, що</w:t>
      </w:r>
      <w:r w:rsidRPr="00885C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включає</w:t>
      </w:r>
      <w:r w:rsidRPr="00885C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два</w:t>
      </w:r>
      <w:r w:rsidRPr="00885C23">
        <w:rPr>
          <w:sz w:val="28"/>
          <w:szCs w:val="28"/>
          <w:lang w:val="uk-UA"/>
        </w:rPr>
        <w:t xml:space="preserve"> </w:t>
      </w:r>
      <w:r w:rsidR="00E72C61">
        <w:rPr>
          <w:sz w:val="28"/>
          <w:szCs w:val="28"/>
          <w:lang w:val="uk-UA"/>
        </w:rPr>
        <w:t>етапи</w:t>
      </w:r>
      <w:r>
        <w:rPr>
          <w:sz w:val="28"/>
          <w:szCs w:val="28"/>
          <w:lang w:val="uk-UA"/>
        </w:rPr>
        <w:t>, кожн</w:t>
      </w:r>
      <w:r w:rsidR="00E72C6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з яких оцінюється у 200 балів:</w:t>
      </w:r>
    </w:p>
    <w:p w:rsidR="002B0190" w:rsidRDefault="00E72C61" w:rsidP="00E72C61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етап – в</w:t>
      </w:r>
      <w:r w:rsidR="002B0190">
        <w:rPr>
          <w:sz w:val="28"/>
          <w:szCs w:val="28"/>
          <w:lang w:val="uk-UA"/>
        </w:rPr>
        <w:t>иконання графічної роботи «Малюнок»</w:t>
      </w:r>
      <w:r>
        <w:rPr>
          <w:sz w:val="28"/>
          <w:szCs w:val="28"/>
          <w:lang w:val="uk-UA"/>
        </w:rPr>
        <w:t>;</w:t>
      </w:r>
    </w:p>
    <w:p w:rsidR="002B0190" w:rsidRDefault="00E72C61" w:rsidP="00E72C61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етап - в</w:t>
      </w:r>
      <w:r w:rsidR="002B0190">
        <w:rPr>
          <w:sz w:val="28"/>
          <w:szCs w:val="28"/>
          <w:lang w:val="uk-UA"/>
        </w:rPr>
        <w:t>иконання живописної роботи «Живопис»</w:t>
      </w:r>
      <w:r>
        <w:rPr>
          <w:sz w:val="28"/>
          <w:szCs w:val="28"/>
          <w:lang w:val="uk-UA"/>
        </w:rPr>
        <w:t>.</w:t>
      </w:r>
    </w:p>
    <w:p w:rsidR="002B0190" w:rsidRDefault="002B0190" w:rsidP="002B0190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При оцінюванні враховується глибина та обсяг теоретичної та практичної підготовки, якість самостійної роботи, виявлений рівень професійно-орієнтованих знань, умінь і навичок.</w:t>
      </w: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6591"/>
        <w:gridCol w:w="37"/>
      </w:tblGrid>
      <w:tr w:rsidR="00E72C61" w:rsidTr="00E72C61">
        <w:trPr>
          <w:cantSplit/>
          <w:trHeight w:val="2675"/>
        </w:trPr>
        <w:tc>
          <w:tcPr>
            <w:tcW w:w="568" w:type="dxa"/>
            <w:textDirection w:val="btLr"/>
          </w:tcPr>
          <w:p w:rsidR="00E72C61" w:rsidRPr="00E72C61" w:rsidRDefault="00E72C61" w:rsidP="00E72C61">
            <w:pPr>
              <w:ind w:left="113" w:right="113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72C61">
              <w:rPr>
                <w:b/>
                <w:bCs/>
                <w:sz w:val="28"/>
                <w:szCs w:val="28"/>
                <w:lang w:val="uk-UA"/>
              </w:rPr>
              <w:t xml:space="preserve">Не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72C61">
              <w:rPr>
                <w:b/>
                <w:bCs/>
                <w:sz w:val="28"/>
                <w:szCs w:val="28"/>
                <w:lang w:val="uk-UA"/>
              </w:rPr>
              <w:t>рекомендовано</w:t>
            </w:r>
          </w:p>
        </w:tc>
        <w:tc>
          <w:tcPr>
            <w:tcW w:w="1559" w:type="dxa"/>
          </w:tcPr>
          <w:p w:rsidR="00E72C61" w:rsidRPr="00FF0E9E" w:rsidRDefault="00E72C61" w:rsidP="00E901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F0E9E">
              <w:rPr>
                <w:b/>
                <w:sz w:val="28"/>
                <w:szCs w:val="28"/>
                <w:lang w:val="uk-UA"/>
              </w:rPr>
              <w:t xml:space="preserve">Дуже </w:t>
            </w:r>
          </w:p>
          <w:p w:rsidR="00E72C61" w:rsidRPr="00FF0E9E" w:rsidRDefault="00E72C61" w:rsidP="00E901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F0E9E">
              <w:rPr>
                <w:b/>
                <w:sz w:val="28"/>
                <w:szCs w:val="28"/>
                <w:lang w:val="uk-UA"/>
              </w:rPr>
              <w:t>низький</w:t>
            </w:r>
          </w:p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72C61" w:rsidRPr="00E72C61" w:rsidRDefault="00E72C61" w:rsidP="00E90170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E72C61">
              <w:rPr>
                <w:b/>
                <w:sz w:val="27"/>
                <w:szCs w:val="27"/>
                <w:lang w:val="uk-UA"/>
              </w:rPr>
              <w:t>0 - 99 балів</w:t>
            </w:r>
          </w:p>
        </w:tc>
        <w:tc>
          <w:tcPr>
            <w:tcW w:w="6628" w:type="dxa"/>
            <w:gridSpan w:val="2"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0E9E">
              <w:rPr>
                <w:bCs/>
                <w:sz w:val="28"/>
                <w:szCs w:val="28"/>
                <w:lang w:val="uk-UA"/>
              </w:rPr>
              <w:t xml:space="preserve">Абітурієнт </w:t>
            </w:r>
            <w:r>
              <w:rPr>
                <w:bCs/>
                <w:sz w:val="28"/>
                <w:szCs w:val="28"/>
                <w:lang w:val="uk-UA"/>
              </w:rPr>
              <w:t xml:space="preserve">не володіє </w:t>
            </w:r>
            <w:r w:rsidRPr="00FF0E9E">
              <w:rPr>
                <w:bCs/>
                <w:sz w:val="28"/>
                <w:szCs w:val="28"/>
                <w:lang w:val="uk-UA"/>
              </w:rPr>
              <w:t>сприйняття</w:t>
            </w:r>
            <w:r>
              <w:rPr>
                <w:bCs/>
                <w:sz w:val="28"/>
                <w:szCs w:val="28"/>
                <w:lang w:val="uk-UA"/>
              </w:rPr>
              <w:t>м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 художніх образів та </w:t>
            </w:r>
            <w:r>
              <w:rPr>
                <w:bCs/>
                <w:sz w:val="28"/>
                <w:szCs w:val="28"/>
                <w:lang w:val="uk-UA"/>
              </w:rPr>
              <w:t xml:space="preserve">може лише </w:t>
            </w:r>
            <w:r w:rsidRPr="00FF0E9E">
              <w:rPr>
                <w:bCs/>
                <w:sz w:val="28"/>
                <w:szCs w:val="28"/>
                <w:lang w:val="uk-UA"/>
              </w:rPr>
              <w:t>частков</w:t>
            </w:r>
            <w:r>
              <w:rPr>
                <w:bCs/>
                <w:sz w:val="28"/>
                <w:szCs w:val="28"/>
                <w:lang w:val="uk-UA"/>
              </w:rPr>
              <w:t>о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 їх відтвор</w:t>
            </w:r>
            <w:r>
              <w:rPr>
                <w:bCs/>
                <w:sz w:val="28"/>
                <w:szCs w:val="28"/>
                <w:lang w:val="uk-UA"/>
              </w:rPr>
              <w:t>ювати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; демонструє слабко сформоване художньо-естетичне мислення, відсутність елементарних навичок та умінь у творчій діяльності. Абітурієнт </w:t>
            </w:r>
            <w:r>
              <w:rPr>
                <w:bCs/>
                <w:sz w:val="28"/>
                <w:szCs w:val="28"/>
                <w:lang w:val="uk-UA"/>
              </w:rPr>
              <w:t>не володіє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 теоретичн</w:t>
            </w:r>
            <w:r>
              <w:rPr>
                <w:bCs/>
                <w:sz w:val="28"/>
                <w:szCs w:val="28"/>
                <w:lang w:val="uk-UA"/>
              </w:rPr>
              <w:t>им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 матеріал</w:t>
            </w:r>
            <w:r>
              <w:rPr>
                <w:bCs/>
                <w:sz w:val="28"/>
                <w:szCs w:val="28"/>
                <w:lang w:val="uk-UA"/>
              </w:rPr>
              <w:t>ом</w:t>
            </w:r>
            <w:r w:rsidRPr="00FF0E9E">
              <w:rPr>
                <w:bCs/>
                <w:sz w:val="28"/>
                <w:szCs w:val="28"/>
                <w:lang w:val="uk-UA"/>
              </w:rPr>
              <w:t>, словниковий запас не дає змогу чітко проаналізувати свої помилки. Демонструє грубі порушення пропорцій.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72C61" w:rsidRPr="00511234" w:rsidTr="00E72C61">
        <w:tc>
          <w:tcPr>
            <w:tcW w:w="568" w:type="dxa"/>
            <w:vMerge w:val="restart"/>
            <w:textDirection w:val="btLr"/>
          </w:tcPr>
          <w:p w:rsidR="00E72C61" w:rsidRPr="00E72C61" w:rsidRDefault="00E72C61" w:rsidP="00E72C61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Рекомендовано </w:t>
            </w:r>
          </w:p>
        </w:tc>
        <w:tc>
          <w:tcPr>
            <w:tcW w:w="1559" w:type="dxa"/>
          </w:tcPr>
          <w:p w:rsidR="00E72C61" w:rsidRPr="00FF0E9E" w:rsidRDefault="00E72C61" w:rsidP="00E72C6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</w:t>
            </w:r>
            <w:r w:rsidRPr="00FF0E9E">
              <w:rPr>
                <w:b/>
                <w:sz w:val="28"/>
                <w:szCs w:val="28"/>
                <w:lang w:val="uk-UA"/>
              </w:rPr>
              <w:t>изький</w:t>
            </w:r>
          </w:p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72C61" w:rsidRPr="00E72C61" w:rsidRDefault="00E72C61" w:rsidP="00E90170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E72C61">
              <w:rPr>
                <w:b/>
                <w:sz w:val="27"/>
                <w:szCs w:val="27"/>
                <w:lang w:val="uk-UA"/>
              </w:rPr>
              <w:t>100 - 128 балів</w:t>
            </w:r>
          </w:p>
        </w:tc>
        <w:tc>
          <w:tcPr>
            <w:tcW w:w="6628" w:type="dxa"/>
            <w:gridSpan w:val="2"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0E9E">
              <w:rPr>
                <w:bCs/>
                <w:sz w:val="28"/>
                <w:szCs w:val="28"/>
                <w:lang w:val="uk-UA"/>
              </w:rPr>
              <w:t>Абітурієнт здатний сприймати та відтворювати окремі фрагменти роботи, знає незначну частину теоретичного матеріалу, послуговуючись обмеженим термінологічним та словниковим запасом. Не вміє передати тональні та кольорові співвідношення.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0E9E">
              <w:rPr>
                <w:bCs/>
                <w:sz w:val="28"/>
                <w:szCs w:val="28"/>
                <w:lang w:val="uk-UA"/>
              </w:rPr>
              <w:t>Абітурієнт може відтворювати художні образи на репродуктивному рівні, але не завжди розуміє суть образу, його конструкцію; не вміє відтворити художній образ, який потребує абстрактного художньо-мистецького мислення, виявляє недостатнє знання спеціальної художньої термінології.</w:t>
            </w:r>
          </w:p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72C61" w:rsidTr="00E72C61">
        <w:tc>
          <w:tcPr>
            <w:tcW w:w="568" w:type="dxa"/>
            <w:vMerge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276" w:type="dxa"/>
          </w:tcPr>
          <w:p w:rsidR="00E72C61" w:rsidRPr="00E72C61" w:rsidRDefault="00E72C61" w:rsidP="00E90170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E72C61">
              <w:rPr>
                <w:b/>
                <w:sz w:val="27"/>
                <w:szCs w:val="27"/>
                <w:lang w:val="uk-UA"/>
              </w:rPr>
              <w:t>129 - 158 балів</w:t>
            </w:r>
          </w:p>
        </w:tc>
        <w:tc>
          <w:tcPr>
            <w:tcW w:w="6628" w:type="dxa"/>
            <w:gridSpan w:val="2"/>
          </w:tcPr>
          <w:p w:rsidR="00E72C61" w:rsidRDefault="00E72C61" w:rsidP="00E72C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0E9E">
              <w:rPr>
                <w:bCs/>
                <w:sz w:val="28"/>
                <w:szCs w:val="28"/>
                <w:lang w:val="uk-UA"/>
              </w:rPr>
              <w:t>Абітурієнт не зовсім розуміє конструкцію образу, тому малює зображення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 допускаючи помилки щодо передачі пропорцій як габаритних, так і тональних; теоретичні знання поверхові.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Абітурієнт може відтворити візуальний образ, </w:t>
            </w:r>
            <w:r>
              <w:rPr>
                <w:bCs/>
                <w:sz w:val="28"/>
                <w:szCs w:val="28"/>
                <w:lang w:val="uk-UA"/>
              </w:rPr>
              <w:t xml:space="preserve">хоча </w:t>
            </w:r>
            <w:r w:rsidRPr="00FF0E9E">
              <w:rPr>
                <w:bCs/>
                <w:sz w:val="28"/>
                <w:szCs w:val="28"/>
                <w:lang w:val="uk-UA"/>
              </w:rPr>
              <w:t>не завжди послідовно та логічно використовує теоретичні знання, тому не завжди вміє самостійно зробити аналіз помилок своєї роботи.</w:t>
            </w:r>
          </w:p>
        </w:tc>
      </w:tr>
      <w:tr w:rsidR="00E72C61" w:rsidRPr="00511234" w:rsidTr="00E72C61">
        <w:tc>
          <w:tcPr>
            <w:tcW w:w="568" w:type="dxa"/>
            <w:vMerge w:val="restart"/>
            <w:textDirection w:val="btLr"/>
          </w:tcPr>
          <w:p w:rsidR="00E72C61" w:rsidRPr="00E72C61" w:rsidRDefault="00E72C61" w:rsidP="00C95B02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Рекомендовано </w:t>
            </w:r>
          </w:p>
        </w:tc>
        <w:tc>
          <w:tcPr>
            <w:tcW w:w="1559" w:type="dxa"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276" w:type="dxa"/>
          </w:tcPr>
          <w:p w:rsidR="00E72C61" w:rsidRPr="00E72C61" w:rsidRDefault="00E72C61" w:rsidP="00E90170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E72C61">
              <w:rPr>
                <w:b/>
                <w:sz w:val="27"/>
                <w:szCs w:val="27"/>
                <w:lang w:val="uk-UA"/>
              </w:rPr>
              <w:t>159– 178 балів</w:t>
            </w:r>
          </w:p>
        </w:tc>
        <w:tc>
          <w:tcPr>
            <w:tcW w:w="6628" w:type="dxa"/>
            <w:gridSpan w:val="2"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0E9E">
              <w:rPr>
                <w:bCs/>
                <w:sz w:val="28"/>
                <w:szCs w:val="28"/>
                <w:lang w:val="uk-UA"/>
              </w:rPr>
              <w:t xml:space="preserve">Абітурієнт знає найважливіший теоретичний матеріал, але знання недостатньо стійкі, спостерігаються помилки </w:t>
            </w:r>
            <w:r>
              <w:rPr>
                <w:bCs/>
                <w:sz w:val="28"/>
                <w:szCs w:val="28"/>
                <w:lang w:val="uk-UA"/>
              </w:rPr>
              <w:t>в композиції та побудові натури</w:t>
            </w:r>
            <w:r w:rsidRPr="00FF0E9E">
              <w:rPr>
                <w:bCs/>
                <w:sz w:val="28"/>
                <w:szCs w:val="28"/>
                <w:lang w:val="uk-UA"/>
              </w:rPr>
              <w:t>. Відсутні грубі порушення форми предметів.</w:t>
            </w:r>
            <w:r>
              <w:rPr>
                <w:bCs/>
                <w:sz w:val="28"/>
                <w:szCs w:val="28"/>
                <w:lang w:val="uk-UA"/>
              </w:rPr>
              <w:t xml:space="preserve"> С</w:t>
            </w:r>
            <w:r w:rsidRPr="00FF0E9E">
              <w:rPr>
                <w:bCs/>
                <w:sz w:val="28"/>
                <w:szCs w:val="28"/>
                <w:lang w:val="uk-UA"/>
              </w:rPr>
              <w:t>приймає та репродукує візуальні образи досить повно, але має стандартне мислення, бракує власних висновків, недостатньо володіє художньою термінологією при аналізуванні помилок, але конструкційну форму передає досить вірно.</w:t>
            </w:r>
          </w:p>
        </w:tc>
      </w:tr>
      <w:tr w:rsidR="00E72C61" w:rsidTr="00E72C61">
        <w:trPr>
          <w:gridAfter w:val="1"/>
          <w:wAfter w:w="37" w:type="dxa"/>
        </w:trPr>
        <w:tc>
          <w:tcPr>
            <w:tcW w:w="568" w:type="dxa"/>
            <w:vMerge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72C61" w:rsidRDefault="00E72C61" w:rsidP="00E72C6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</w:tcPr>
          <w:p w:rsidR="00E72C61" w:rsidRPr="00E72C61" w:rsidRDefault="00E72C61" w:rsidP="00E90170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E72C61">
              <w:rPr>
                <w:b/>
                <w:sz w:val="27"/>
                <w:szCs w:val="27"/>
                <w:lang w:val="uk-UA"/>
              </w:rPr>
              <w:t>179– 200 балів</w:t>
            </w:r>
          </w:p>
        </w:tc>
        <w:tc>
          <w:tcPr>
            <w:tcW w:w="6591" w:type="dxa"/>
          </w:tcPr>
          <w:p w:rsidR="00E72C61" w:rsidRDefault="00E72C61" w:rsidP="00E9017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F0E9E">
              <w:rPr>
                <w:bCs/>
                <w:sz w:val="28"/>
                <w:szCs w:val="28"/>
                <w:lang w:val="uk-UA"/>
              </w:rPr>
              <w:t>Абітурієнт має міцні ґрунтовні знання, виконує практичну роботу на доброму рівні, без грубих помилок, може проаналізувати невеликі неточності і виправити їх самостійно.</w:t>
            </w:r>
            <w:r>
              <w:rPr>
                <w:bCs/>
                <w:sz w:val="28"/>
                <w:szCs w:val="28"/>
                <w:lang w:val="uk-UA"/>
              </w:rPr>
              <w:t xml:space="preserve"> В</w:t>
            </w:r>
            <w:r w:rsidRPr="00FF0E9E">
              <w:rPr>
                <w:bCs/>
                <w:sz w:val="28"/>
                <w:szCs w:val="28"/>
                <w:lang w:val="uk-UA"/>
              </w:rPr>
              <w:t xml:space="preserve">олодіє теоретичними знаннями у межах програми, вміє використовувати набуті знання, уміння у практичній роботі, володіє спеціальною художньою термінологією. </w:t>
            </w:r>
            <w:r>
              <w:rPr>
                <w:bCs/>
                <w:sz w:val="28"/>
                <w:szCs w:val="28"/>
                <w:lang w:val="uk-UA"/>
              </w:rPr>
              <w:t>В</w:t>
            </w:r>
            <w:r w:rsidRPr="00FF0E9E">
              <w:rPr>
                <w:bCs/>
                <w:sz w:val="28"/>
                <w:szCs w:val="28"/>
                <w:lang w:val="uk-UA"/>
              </w:rPr>
              <w:t>міє аналізувати, застосовувати набуті знання в образотворчій діяльності; може застосовувати теоретичні знання у практичній роботі без помилок, має творчий підхід у виконанні образотворчих робіт.</w:t>
            </w:r>
          </w:p>
        </w:tc>
      </w:tr>
    </w:tbl>
    <w:p w:rsidR="002B0190" w:rsidRDefault="002B0190" w:rsidP="002B0190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2B0190" w:rsidRDefault="002B0190" w:rsidP="002B0190">
      <w:pPr>
        <w:spacing w:line="360" w:lineRule="auto"/>
        <w:jc w:val="both"/>
        <w:rPr>
          <w:bCs/>
          <w:sz w:val="28"/>
          <w:szCs w:val="28"/>
          <w:lang w:val="uk-UA"/>
        </w:rPr>
      </w:pPr>
    </w:p>
    <w:p w:rsidR="002B0190" w:rsidRPr="00FF0E9E" w:rsidRDefault="002B0190" w:rsidP="002B0190">
      <w:pPr>
        <w:spacing w:line="360" w:lineRule="auto"/>
        <w:rPr>
          <w:sz w:val="28"/>
          <w:szCs w:val="28"/>
          <w:lang w:val="uk-UA"/>
        </w:rPr>
      </w:pPr>
    </w:p>
    <w:p w:rsidR="007A15F4" w:rsidRPr="002B0190" w:rsidRDefault="007A15F4" w:rsidP="002B0190">
      <w:pPr>
        <w:rPr>
          <w:lang w:val="uk-UA"/>
        </w:rPr>
      </w:pPr>
    </w:p>
    <w:sectPr w:rsidR="007A15F4" w:rsidRPr="002B0190" w:rsidSect="00E31ACC">
      <w:headerReference w:type="default" r:id="rId9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88" w:rsidRDefault="00535588" w:rsidP="00E31ACC">
      <w:r>
        <w:separator/>
      </w:r>
    </w:p>
  </w:endnote>
  <w:endnote w:type="continuationSeparator" w:id="0">
    <w:p w:rsidR="00535588" w:rsidRDefault="00535588" w:rsidP="00E3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88" w:rsidRDefault="00535588" w:rsidP="00E31ACC">
      <w:r>
        <w:separator/>
      </w:r>
    </w:p>
  </w:footnote>
  <w:footnote w:type="continuationSeparator" w:id="0">
    <w:p w:rsidR="00535588" w:rsidRDefault="00535588" w:rsidP="00E31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550104"/>
      <w:docPartObj>
        <w:docPartGallery w:val="Page Numbers (Top of Page)"/>
        <w:docPartUnique/>
      </w:docPartObj>
    </w:sdtPr>
    <w:sdtEndPr/>
    <w:sdtContent>
      <w:p w:rsidR="00E31ACC" w:rsidRDefault="00E31AC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34" w:rsidRPr="00511234">
          <w:rPr>
            <w:noProof/>
            <w:lang w:val="uk-UA"/>
          </w:rPr>
          <w:t>11</w:t>
        </w:r>
        <w:r>
          <w:fldChar w:fldCharType="end"/>
        </w:r>
      </w:p>
    </w:sdtContent>
  </w:sdt>
  <w:p w:rsidR="00E31ACC" w:rsidRDefault="00E31A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92F"/>
    <w:multiLevelType w:val="hybridMultilevel"/>
    <w:tmpl w:val="DD9C4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B70A32"/>
    <w:multiLevelType w:val="hybridMultilevel"/>
    <w:tmpl w:val="9BC8D9F2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60E0F"/>
    <w:multiLevelType w:val="hybridMultilevel"/>
    <w:tmpl w:val="3EC45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27575"/>
    <w:multiLevelType w:val="hybridMultilevel"/>
    <w:tmpl w:val="67A20EE8"/>
    <w:lvl w:ilvl="0" w:tplc="5532B232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DC7ACD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F608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DC49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21E38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8C0D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C25B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7073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4AAA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1653DA"/>
    <w:rsid w:val="002031B8"/>
    <w:rsid w:val="002B0190"/>
    <w:rsid w:val="002B3A07"/>
    <w:rsid w:val="00511234"/>
    <w:rsid w:val="00535588"/>
    <w:rsid w:val="007A15F4"/>
    <w:rsid w:val="00890769"/>
    <w:rsid w:val="00BE4492"/>
    <w:rsid w:val="00BE7CD7"/>
    <w:rsid w:val="00E31ACC"/>
    <w:rsid w:val="00E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1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01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Plain Text"/>
    <w:basedOn w:val="a"/>
    <w:link w:val="a4"/>
    <w:rsid w:val="002B019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019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2B0190"/>
    <w:rPr>
      <w:sz w:val="28"/>
      <w:szCs w:val="20"/>
      <w:lang w:val="uk-UA" w:eastAsia="en-US"/>
    </w:rPr>
  </w:style>
  <w:style w:type="character" w:customStyle="1" w:styleId="a6">
    <w:name w:val="Основний текст Знак"/>
    <w:basedOn w:val="a0"/>
    <w:link w:val="a5"/>
    <w:rsid w:val="002B019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B0190"/>
    <w:pPr>
      <w:ind w:left="357"/>
    </w:pPr>
    <w:rPr>
      <w:sz w:val="28"/>
      <w:szCs w:val="20"/>
      <w:lang w:val="uk-UA" w:eastAsia="en-US"/>
    </w:rPr>
  </w:style>
  <w:style w:type="character" w:customStyle="1" w:styleId="a8">
    <w:name w:val="Основний текст з відступом Знак"/>
    <w:basedOn w:val="a0"/>
    <w:link w:val="a7"/>
    <w:rsid w:val="002B019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2B0190"/>
    <w:pPr>
      <w:spacing w:line="288" w:lineRule="auto"/>
      <w:ind w:firstLine="72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2B0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B0190"/>
    <w:pPr>
      <w:spacing w:line="312" w:lineRule="auto"/>
      <w:ind w:left="-20" w:firstLine="720"/>
      <w:jc w:val="both"/>
    </w:pPr>
    <w:rPr>
      <w:sz w:val="28"/>
      <w:szCs w:val="20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rsid w:val="002B0190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rsid w:val="002B0190"/>
    <w:rPr>
      <w:color w:val="0000FF"/>
      <w:u w:val="single"/>
    </w:rPr>
  </w:style>
  <w:style w:type="table" w:styleId="aa">
    <w:name w:val="Table Grid"/>
    <w:basedOn w:val="a1"/>
    <w:rsid w:val="002B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31ACC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31A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31AC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31A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2C6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72C6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1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01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Plain Text"/>
    <w:basedOn w:val="a"/>
    <w:link w:val="a4"/>
    <w:rsid w:val="002B019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019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2B0190"/>
    <w:rPr>
      <w:sz w:val="28"/>
      <w:szCs w:val="20"/>
      <w:lang w:val="uk-UA" w:eastAsia="en-US"/>
    </w:rPr>
  </w:style>
  <w:style w:type="character" w:customStyle="1" w:styleId="a6">
    <w:name w:val="Основний текст Знак"/>
    <w:basedOn w:val="a0"/>
    <w:link w:val="a5"/>
    <w:rsid w:val="002B019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2B0190"/>
    <w:pPr>
      <w:ind w:left="357"/>
    </w:pPr>
    <w:rPr>
      <w:sz w:val="28"/>
      <w:szCs w:val="20"/>
      <w:lang w:val="uk-UA" w:eastAsia="en-US"/>
    </w:rPr>
  </w:style>
  <w:style w:type="character" w:customStyle="1" w:styleId="a8">
    <w:name w:val="Основний текст з відступом Знак"/>
    <w:basedOn w:val="a0"/>
    <w:link w:val="a7"/>
    <w:rsid w:val="002B019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2B0190"/>
    <w:pPr>
      <w:spacing w:line="288" w:lineRule="auto"/>
      <w:ind w:firstLine="720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2B0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B0190"/>
    <w:pPr>
      <w:spacing w:line="312" w:lineRule="auto"/>
      <w:ind w:left="-20" w:firstLine="720"/>
      <w:jc w:val="both"/>
    </w:pPr>
    <w:rPr>
      <w:sz w:val="28"/>
      <w:szCs w:val="20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rsid w:val="002B0190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rsid w:val="002B0190"/>
    <w:rPr>
      <w:color w:val="0000FF"/>
      <w:u w:val="single"/>
    </w:rPr>
  </w:style>
  <w:style w:type="table" w:styleId="aa">
    <w:name w:val="Table Grid"/>
    <w:basedOn w:val="a1"/>
    <w:rsid w:val="002B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31ACC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31A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E31AC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31A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2C6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72C6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art/ris.%20018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7530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Гуреля Галина Станиславовна</dc:creator>
  <cp:keywords/>
  <dc:description/>
  <cp:lastModifiedBy>Гуреля Галина Станиславовна</cp:lastModifiedBy>
  <cp:revision>8</cp:revision>
  <cp:lastPrinted>2016-03-22T09:20:00Z</cp:lastPrinted>
  <dcterms:created xsi:type="dcterms:W3CDTF">2016-03-18T13:08:00Z</dcterms:created>
  <dcterms:modified xsi:type="dcterms:W3CDTF">2016-04-04T07:23:00Z</dcterms:modified>
</cp:coreProperties>
</file>